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A8" w:rsidRPr="003145A8" w:rsidRDefault="003145A8" w:rsidP="003145A8">
      <w:pPr>
        <w:widowControl/>
        <w:shd w:val="clear" w:color="auto" w:fill="FFFFFF"/>
        <w:spacing w:line="750" w:lineRule="atLeast"/>
        <w:jc w:val="center"/>
        <w:rPr>
          <w:rFonts w:ascii="微软雅黑" w:eastAsia="微软雅黑" w:hAnsi="微软雅黑" w:cs="宋体"/>
          <w:b/>
          <w:bCs/>
          <w:color w:val="0063A7"/>
          <w:kern w:val="0"/>
          <w:sz w:val="36"/>
          <w:szCs w:val="36"/>
        </w:rPr>
      </w:pPr>
      <w:r w:rsidRPr="003145A8">
        <w:rPr>
          <w:rFonts w:ascii="微软雅黑" w:eastAsia="微软雅黑" w:hAnsi="微软雅黑" w:cs="宋体" w:hint="eastAsia"/>
          <w:b/>
          <w:bCs/>
          <w:color w:val="0063A7"/>
          <w:kern w:val="0"/>
          <w:sz w:val="36"/>
          <w:szCs w:val="36"/>
        </w:rPr>
        <w:t>关于组织2017年度苏州市中小学 “师陶杯” 教育科研论文评选活动的通知</w:t>
      </w:r>
    </w:p>
    <w:p w:rsidR="003145A8" w:rsidRPr="003145A8" w:rsidRDefault="003145A8" w:rsidP="003145A8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145A8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作者： 来源： 发布时间：2017年02月22日 浏览次数： 152</w:t>
      </w:r>
    </w:p>
    <w:p w:rsidR="003145A8" w:rsidRPr="003145A8" w:rsidRDefault="003145A8" w:rsidP="003145A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各市、区教科（教研）室、教师发展中心，苏州市教育局各直属学校：</w:t>
      </w:r>
    </w:p>
    <w:p w:rsidR="003145A8" w:rsidRPr="003145A8" w:rsidRDefault="003145A8" w:rsidP="003145A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近年来，由省教科院组织的全省中小学“师陶杯”教育科研论文评选活动为全省教师交流教育科研经验、展示教育科研成果提供了很好的平台，我市广大教师积极参与，取得了较好的成绩。</w:t>
      </w:r>
    </w:p>
    <w:p w:rsidR="003145A8" w:rsidRPr="003145A8" w:rsidRDefault="003145A8" w:rsidP="003145A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    根据苏教科院科〔2017〕1号文件，今年的省“师陶杯”论文评选活动不收取任何费用，参赛征文由各市教科院（所）、教师发展中心按照各市专任教师总数0.3%的比例推荐报送。</w:t>
      </w: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br/>
        <w:t>    关于2017年全省中小学“师陶杯”教育科研论文评选活动的参评对象、论文选题、参评要求、组织申报、评选办法，请查看附件《江苏省教育科学研究院关于举办全省中小学 “师陶杯”教育科研论文评选活动的通知》。</w:t>
      </w:r>
    </w:p>
    <w:p w:rsidR="003145A8" w:rsidRPr="003145A8" w:rsidRDefault="003145A8" w:rsidP="003145A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苏州各市、区的“师陶杯”组织、推荐工作由各市、区教科（教研）室、教师发展中心负责。请各市、区于5月20日前将推荐参赛的论文电子稿（格式请参照省通知要求）和汇总表（包含论文题目、作者、单位、手机）统一报送至苏州市教科院丁宇红老师邮箱：690310551@qq.com。</w:t>
      </w:r>
    </w:p>
    <w:p w:rsidR="003145A8" w:rsidRPr="003145A8" w:rsidRDefault="003145A8" w:rsidP="003145A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苏州市教育局直属学校的“师陶杯”组织、推荐工作由各校教科室（教师发展中心）负责。请各直属学校于5月20日前将推荐参赛的论文电子稿（每校1-2篇，格式请参照省通知要求）和汇总表（包含论文题目、作者、单位、手机）统一报送至苏州市教科院王晴老师邮箱：</w:t>
      </w:r>
      <w:hyperlink r:id="rId5" w:history="1">
        <w:r w:rsidRPr="003145A8">
          <w:rPr>
            <w:rFonts w:ascii="宋体" w:eastAsia="宋体" w:hAnsi="宋体" w:cs="宋体" w:hint="eastAsia"/>
            <w:color w:val="333333"/>
            <w:kern w:val="0"/>
            <w:szCs w:val="21"/>
          </w:rPr>
          <w:t>995653146@qq.com</w:t>
        </w:r>
      </w:hyperlink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3145A8" w:rsidRPr="003145A8" w:rsidRDefault="003145A8" w:rsidP="003145A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附件1：参赛名额推荐分配表</w:t>
      </w:r>
    </w:p>
    <w:p w:rsidR="003145A8" w:rsidRPr="003145A8" w:rsidRDefault="003145A8" w:rsidP="003145A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附件2：《江苏省教育科学研究院关于举办全省中小学 “师陶杯”教育科研论文评选活动的通知》</w:t>
      </w:r>
    </w:p>
    <w:p w:rsidR="003145A8" w:rsidRPr="003145A8" w:rsidRDefault="003145A8" w:rsidP="003145A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                                          苏州市教育科学研究院</w:t>
      </w:r>
    </w:p>
    <w:p w:rsidR="003145A8" w:rsidRPr="003145A8" w:rsidRDefault="003145A8" w:rsidP="003145A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145A8">
        <w:rPr>
          <w:rFonts w:ascii="宋体" w:eastAsia="宋体" w:hAnsi="宋体" w:cs="宋体" w:hint="eastAsia"/>
          <w:color w:val="333333"/>
          <w:kern w:val="0"/>
          <w:szCs w:val="21"/>
        </w:rPr>
        <w:t>                                                 2017年2月20日</w:t>
      </w:r>
    </w:p>
    <w:p w:rsidR="0070076E" w:rsidRDefault="003145A8">
      <w:pPr>
        <w:rPr>
          <w:rFonts w:hint="eastAsia"/>
        </w:rPr>
      </w:pPr>
      <w:bookmarkStart w:id="0" w:name="_GoBack"/>
      <w:bookmarkEnd w:id="0"/>
    </w:p>
    <w:sectPr w:rsidR="0070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A8"/>
    <w:rsid w:val="003145A8"/>
    <w:rsid w:val="006E5B6E"/>
    <w:rsid w:val="00B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45A8"/>
  </w:style>
  <w:style w:type="paragraph" w:styleId="a3">
    <w:name w:val="Normal (Web)"/>
    <w:basedOn w:val="a"/>
    <w:uiPriority w:val="99"/>
    <w:semiHidden/>
    <w:unhideWhenUsed/>
    <w:rsid w:val="00314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45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45A8"/>
  </w:style>
  <w:style w:type="paragraph" w:styleId="a3">
    <w:name w:val="Normal (Web)"/>
    <w:basedOn w:val="a"/>
    <w:uiPriority w:val="99"/>
    <w:semiHidden/>
    <w:unhideWhenUsed/>
    <w:rsid w:val="00314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4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9565314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2017-04-06T01:59:00Z</dcterms:created>
  <dcterms:modified xsi:type="dcterms:W3CDTF">2017-04-06T02:00:00Z</dcterms:modified>
</cp:coreProperties>
</file>