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8AD93" w14:textId="77777777" w:rsidR="000D4166" w:rsidRPr="000D4166" w:rsidRDefault="000D4166" w:rsidP="000D4166">
      <w:pPr>
        <w:widowControl/>
        <w:shd w:val="clear" w:color="auto" w:fill="FFFFFF"/>
        <w:ind w:firstLine="480"/>
        <w:jc w:val="right"/>
        <w:rPr>
          <w:rFonts w:ascii="宋体" w:eastAsia="宋体" w:hAnsi="宋体" w:cs="宋体"/>
          <w:color w:val="434343"/>
          <w:kern w:val="0"/>
          <w:sz w:val="24"/>
          <w:szCs w:val="24"/>
        </w:rPr>
      </w:pPr>
      <w:r w:rsidRPr="000D4166">
        <w:rPr>
          <w:rFonts w:ascii="宋体" w:eastAsia="宋体" w:hAnsi="宋体" w:cs="宋体" w:hint="eastAsia"/>
          <w:color w:val="434343"/>
          <w:kern w:val="0"/>
          <w:sz w:val="24"/>
          <w:szCs w:val="24"/>
        </w:rPr>
        <w:t>教职所〔2019〕154 号</w:t>
      </w:r>
    </w:p>
    <w:p w14:paraId="6BA7D3B7"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
    <w:p w14:paraId="2072024D" w14:textId="77777777" w:rsidR="000D4166" w:rsidRPr="000D4166" w:rsidRDefault="000D4166" w:rsidP="000D4166">
      <w:pPr>
        <w:widowControl/>
        <w:shd w:val="clear" w:color="auto" w:fill="FFFFFF"/>
        <w:ind w:firstLine="480"/>
        <w:jc w:val="center"/>
        <w:rPr>
          <w:rFonts w:ascii="宋体" w:eastAsia="宋体" w:hAnsi="宋体" w:cs="宋体" w:hint="eastAsia"/>
          <w:color w:val="434343"/>
          <w:kern w:val="0"/>
          <w:sz w:val="24"/>
          <w:szCs w:val="24"/>
        </w:rPr>
      </w:pPr>
      <w:bookmarkStart w:id="0" w:name="OLE_LINK1"/>
      <w:bookmarkStart w:id="1" w:name="_GoBack"/>
      <w:r w:rsidRPr="000D4166">
        <w:rPr>
          <w:rFonts w:ascii="宋体" w:eastAsia="宋体" w:hAnsi="宋体" w:cs="宋体" w:hint="eastAsia"/>
          <w:b/>
          <w:bCs/>
          <w:color w:val="434343"/>
          <w:kern w:val="0"/>
          <w:sz w:val="28"/>
          <w:szCs w:val="28"/>
        </w:rPr>
        <w:t>关于召开1+X证书制度试点工作培训会议的通知</w:t>
      </w:r>
      <w:bookmarkEnd w:id="0"/>
      <w:bookmarkEnd w:id="1"/>
    </w:p>
    <w:p w14:paraId="50CF1053"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
    <w:p w14:paraId="32B21D84"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各有关单位:</w:t>
      </w:r>
    </w:p>
    <w:p w14:paraId="762310DD"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为贯彻落实《国家职业教育改革实施方案》，稳步推进“学历证书+若干职业技能等级证书”制度试点工作（简称1+X证书制度试点工作），我所联合高等教育出版社定于7月18-21日召开1+X证书制度试点工作培训会议。现将有关事项通知如下。</w:t>
      </w:r>
    </w:p>
    <w:p w14:paraId="3A4AEC2A"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一、会议内容</w:t>
      </w:r>
    </w:p>
    <w:p w14:paraId="6752E717"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教育部职成司有关领导解读《国家职业教育改革实施方案》《关于在院校实施“学历证书+若干职业技能等级证书”制度试点方案》；教育部职教所有关领导介绍1+X证书制度试点工作情况；有关培训评价组织介绍职业技能等级证书试点工作方案；介绍1+X平台建设及职业教育国家学分银行建设方案；研讨推进1+X证书制度试点工作的相关问题。</w:t>
      </w:r>
    </w:p>
    <w:p w14:paraId="7278436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二、参会人员</w:t>
      </w:r>
    </w:p>
    <w:p w14:paraId="0ABED5C2"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各级教育行政部门负责同志、职教科研机构、职业院校、培训评价组织、1+X证书制度试点院校等单位参与1+X证书制度试点工作的相关人员。</w:t>
      </w:r>
    </w:p>
    <w:p w14:paraId="561B3962"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三、时间和地点</w:t>
      </w:r>
    </w:p>
    <w:p w14:paraId="6D75507F"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1.会议时间:2019年7月18-21日（18日全天报到，21日离会）。</w:t>
      </w:r>
    </w:p>
    <w:p w14:paraId="489E078E"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2.会议地点:浙江杭州之江饭店（杭州市莫干山路188-200号）。</w:t>
      </w:r>
    </w:p>
    <w:p w14:paraId="7194B052"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四、会议组织</w:t>
      </w:r>
    </w:p>
    <w:p w14:paraId="703D1C8B"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主办单位：教育部职业技术教育中心研究所</w:t>
      </w:r>
    </w:p>
    <w:p w14:paraId="737CE9EB"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          高等教育出版社有限公司</w:t>
      </w:r>
    </w:p>
    <w:p w14:paraId="1A26CC1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承办单位：杭州职业技术学院</w:t>
      </w:r>
    </w:p>
    <w:p w14:paraId="5D706199"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协办单位：杭州京申科技有限公司会议服务有限公司</w:t>
      </w:r>
    </w:p>
    <w:p w14:paraId="3B5D233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五、报名及费用</w:t>
      </w:r>
    </w:p>
    <w:p w14:paraId="7F1CDFC0"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1.会议报名</w:t>
      </w:r>
    </w:p>
    <w:p w14:paraId="11C0C2BD"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请登录“www.hep.com.cn/meeting/gzhzpx”点击“参会注册”。为便于接待安排，敬请参会代表务必于7月15日17:00前报名并将参会回执发送至会务组邮箱。</w:t>
      </w:r>
    </w:p>
    <w:p w14:paraId="2AFB750C"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   （1）会务组联系人</w:t>
      </w:r>
    </w:p>
    <w:p w14:paraId="0BC6238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陈磊 电话：010-58556397；13811801101</w:t>
      </w:r>
    </w:p>
    <w:p w14:paraId="4B4DC789"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邮箱：chenlei@hep.com.cn</w:t>
      </w:r>
    </w:p>
    <w:p w14:paraId="01ECB647"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roofErr w:type="gramStart"/>
      <w:r w:rsidRPr="000D4166">
        <w:rPr>
          <w:rFonts w:ascii="宋体" w:eastAsia="宋体" w:hAnsi="宋体" w:cs="宋体" w:hint="eastAsia"/>
          <w:color w:val="434343"/>
          <w:kern w:val="0"/>
          <w:sz w:val="24"/>
          <w:szCs w:val="24"/>
        </w:rPr>
        <w:t>鲁魏</w:t>
      </w:r>
      <w:proofErr w:type="gramEnd"/>
      <w:r w:rsidRPr="000D4166">
        <w:rPr>
          <w:rFonts w:ascii="宋体" w:eastAsia="宋体" w:hAnsi="宋体" w:cs="宋体" w:hint="eastAsia"/>
          <w:color w:val="434343"/>
          <w:kern w:val="0"/>
          <w:sz w:val="24"/>
          <w:szCs w:val="24"/>
        </w:rPr>
        <w:t xml:space="preserve"> 电话：010-58581760；13601139158</w:t>
      </w:r>
    </w:p>
    <w:p w14:paraId="71197DA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邮箱：luwei@hep.com.cn</w:t>
      </w:r>
    </w:p>
    <w:p w14:paraId="79F69B41"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   （2）酒店联系人</w:t>
      </w:r>
    </w:p>
    <w:p w14:paraId="04AEFBE3"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roofErr w:type="gramStart"/>
      <w:r w:rsidRPr="000D4166">
        <w:rPr>
          <w:rFonts w:ascii="宋体" w:eastAsia="宋体" w:hAnsi="宋体" w:cs="宋体" w:hint="eastAsia"/>
          <w:color w:val="434343"/>
          <w:kern w:val="0"/>
          <w:sz w:val="24"/>
          <w:szCs w:val="24"/>
        </w:rPr>
        <w:t>王卓琴</w:t>
      </w:r>
      <w:proofErr w:type="gramEnd"/>
      <w:r w:rsidRPr="000D4166">
        <w:rPr>
          <w:rFonts w:ascii="宋体" w:eastAsia="宋体" w:hAnsi="宋体" w:cs="宋体" w:hint="eastAsia"/>
          <w:color w:val="434343"/>
          <w:kern w:val="0"/>
          <w:sz w:val="24"/>
          <w:szCs w:val="24"/>
        </w:rPr>
        <w:t xml:space="preserve"> 电话：0571-88066888；18858189918；</w:t>
      </w:r>
    </w:p>
    <w:p w14:paraId="4801DCE6"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2.会议费用</w:t>
      </w:r>
    </w:p>
    <w:p w14:paraId="0A844E8E"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本次会议收取会务费900元/人，住宿统一安排，食宿、交通费用由参会人员所在单位承担。</w:t>
      </w:r>
    </w:p>
    <w:p w14:paraId="10C65FC0"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本次会议由杭州京申科技有限公司会议服务有限公司协办并收取会务费、开具发票。</w:t>
      </w:r>
    </w:p>
    <w:p w14:paraId="25540B23"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lastRenderedPageBreak/>
        <w:t>汇款信息：</w:t>
      </w:r>
    </w:p>
    <w:p w14:paraId="243C1502"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开户名称：杭州京申科技有限公司</w:t>
      </w:r>
    </w:p>
    <w:p w14:paraId="2FFEB8A8"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开户银行：中国光大银行杭州高新支行</w:t>
      </w:r>
    </w:p>
    <w:p w14:paraId="59FED115"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开户账号：76930188000118135</w:t>
      </w:r>
    </w:p>
    <w:p w14:paraId="1FA7FA7B"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参会人员也可会议报到现场现金和刷卡交会务费。</w:t>
      </w:r>
    </w:p>
    <w:p w14:paraId="0A411116"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因参会人员较多，为了提高效率，保证参会人员及时拿到会务费发票，本次会议接受银行转账，请参会人员于2019年7月15日前完成银行转账，汇款时务必备注“单位和姓名”。对于个别2019年7月15日之后的汇款，会务组将于会议结束后一到两周之内补寄发票。</w:t>
      </w:r>
    </w:p>
    <w:p w14:paraId="7D3928A5"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
    <w:p w14:paraId="14D92FDD"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附件：1.参会回执</w:t>
      </w:r>
    </w:p>
    <w:p w14:paraId="6B0DF6BE"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      2.各车站至杭州之江饭店线路</w:t>
      </w:r>
    </w:p>
    <w:p w14:paraId="11BFBF7A" w14:textId="77777777" w:rsidR="000D4166" w:rsidRPr="000D4166" w:rsidRDefault="000D4166" w:rsidP="000D4166">
      <w:pPr>
        <w:widowControl/>
        <w:shd w:val="clear" w:color="auto" w:fill="FFFFFF"/>
        <w:ind w:firstLine="480"/>
        <w:rPr>
          <w:rFonts w:ascii="宋体" w:eastAsia="宋体" w:hAnsi="宋体" w:cs="宋体" w:hint="eastAsia"/>
          <w:color w:val="434343"/>
          <w:kern w:val="0"/>
          <w:sz w:val="24"/>
          <w:szCs w:val="24"/>
        </w:rPr>
      </w:pPr>
    </w:p>
    <w:p w14:paraId="042166E4" w14:textId="77777777" w:rsidR="000D4166" w:rsidRPr="000D4166" w:rsidRDefault="000D4166" w:rsidP="000D4166">
      <w:pPr>
        <w:widowControl/>
        <w:shd w:val="clear" w:color="auto" w:fill="FFFFFF"/>
        <w:ind w:firstLine="480"/>
        <w:jc w:val="right"/>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教育部职业技术教育中心研究所</w:t>
      </w:r>
    </w:p>
    <w:p w14:paraId="1074FBD1" w14:textId="77777777" w:rsidR="000D4166" w:rsidRPr="000D4166" w:rsidRDefault="000D4166" w:rsidP="000D4166">
      <w:pPr>
        <w:widowControl/>
        <w:shd w:val="clear" w:color="auto" w:fill="FFFFFF"/>
        <w:ind w:firstLine="480"/>
        <w:jc w:val="right"/>
        <w:rPr>
          <w:rFonts w:ascii="宋体" w:eastAsia="宋体" w:hAnsi="宋体" w:cs="宋体" w:hint="eastAsia"/>
          <w:color w:val="434343"/>
          <w:kern w:val="0"/>
          <w:sz w:val="24"/>
          <w:szCs w:val="24"/>
        </w:rPr>
      </w:pPr>
      <w:r w:rsidRPr="000D4166">
        <w:rPr>
          <w:rFonts w:ascii="宋体" w:eastAsia="宋体" w:hAnsi="宋体" w:cs="宋体" w:hint="eastAsia"/>
          <w:color w:val="434343"/>
          <w:kern w:val="0"/>
          <w:sz w:val="24"/>
          <w:szCs w:val="24"/>
        </w:rPr>
        <w:t>                       2019年7月4日</w:t>
      </w:r>
    </w:p>
    <w:p w14:paraId="72ED433C" w14:textId="77777777" w:rsidR="000D4166" w:rsidRPr="000D4166" w:rsidRDefault="000D4166" w:rsidP="000D4166">
      <w:pPr>
        <w:widowControl/>
        <w:shd w:val="clear" w:color="auto" w:fill="FFFFFF"/>
        <w:ind w:firstLine="480"/>
        <w:jc w:val="right"/>
        <w:rPr>
          <w:rFonts w:ascii="宋体" w:eastAsia="宋体" w:hAnsi="宋体" w:cs="宋体" w:hint="eastAsia"/>
          <w:color w:val="434343"/>
          <w:kern w:val="0"/>
          <w:sz w:val="24"/>
          <w:szCs w:val="24"/>
        </w:rPr>
      </w:pPr>
    </w:p>
    <w:p w14:paraId="13394B7D" w14:textId="77777777" w:rsidR="000D4166" w:rsidRPr="000D4166" w:rsidRDefault="000D4166" w:rsidP="000D4166">
      <w:pPr>
        <w:widowControl/>
        <w:jc w:val="left"/>
        <w:rPr>
          <w:rFonts w:ascii="宋体" w:eastAsia="宋体" w:hAnsi="宋体" w:cs="宋体" w:hint="eastAsia"/>
          <w:kern w:val="0"/>
          <w:sz w:val="24"/>
          <w:szCs w:val="24"/>
        </w:rPr>
      </w:pPr>
      <w:r w:rsidRPr="000D4166">
        <w:rPr>
          <w:rFonts w:ascii="宋体" w:eastAsia="宋体" w:hAnsi="宋体" w:cs="宋体" w:hint="eastAsia"/>
          <w:color w:val="434343"/>
          <w:kern w:val="0"/>
          <w:sz w:val="24"/>
          <w:szCs w:val="24"/>
          <w:shd w:val="clear" w:color="auto" w:fill="FFFFFF"/>
        </w:rPr>
        <w:t>    点击下载：</w:t>
      </w:r>
      <w:hyperlink r:id="rId4" w:tgtFrame="_blank" w:history="1">
        <w:r w:rsidRPr="000D4166">
          <w:rPr>
            <w:rFonts w:ascii="宋体" w:eastAsia="宋体" w:hAnsi="宋体" w:cs="宋体" w:hint="eastAsia"/>
            <w:color w:val="000000"/>
            <w:kern w:val="0"/>
            <w:sz w:val="24"/>
            <w:szCs w:val="24"/>
            <w:u w:val="single"/>
            <w:shd w:val="clear" w:color="auto" w:fill="FFFFFF"/>
          </w:rPr>
          <w:t>关于召开1＋Ｘ证书制度试点工作培训会议的通知附件1-2.doc</w:t>
        </w:r>
      </w:hyperlink>
    </w:p>
    <w:p w14:paraId="1811A319" w14:textId="77777777" w:rsidR="000D4166" w:rsidRPr="000D4166" w:rsidRDefault="000D4166" w:rsidP="000D4166">
      <w:pPr>
        <w:widowControl/>
        <w:shd w:val="clear" w:color="auto" w:fill="FFFFFF"/>
        <w:jc w:val="left"/>
        <w:rPr>
          <w:rFonts w:ascii="宋体" w:eastAsia="宋体" w:hAnsi="宋体" w:cs="宋体"/>
          <w:color w:val="434343"/>
          <w:kern w:val="0"/>
          <w:sz w:val="24"/>
          <w:szCs w:val="24"/>
        </w:rPr>
      </w:pPr>
      <w:r w:rsidRPr="000D4166">
        <w:rPr>
          <w:rFonts w:ascii="宋体" w:eastAsia="宋体" w:hAnsi="宋体" w:cs="宋体" w:hint="eastAsia"/>
          <w:color w:val="434343"/>
          <w:kern w:val="0"/>
          <w:sz w:val="24"/>
          <w:szCs w:val="24"/>
        </w:rPr>
        <w:t>              </w:t>
      </w:r>
      <w:hyperlink r:id="rId5" w:tgtFrame="_blank" w:history="1">
        <w:r w:rsidRPr="000D4166">
          <w:rPr>
            <w:rFonts w:ascii="宋体" w:eastAsia="宋体" w:hAnsi="宋体" w:cs="宋体" w:hint="eastAsia"/>
            <w:color w:val="000000"/>
            <w:kern w:val="0"/>
            <w:sz w:val="24"/>
            <w:szCs w:val="24"/>
            <w:u w:val="single"/>
          </w:rPr>
          <w:t>关于召开1＋Ｘ证书制度试点工作培训会议的通知.pdf</w:t>
        </w:r>
      </w:hyperlink>
    </w:p>
    <w:p w14:paraId="181E935F" w14:textId="77777777" w:rsidR="000721F5" w:rsidRPr="000D4166" w:rsidRDefault="000721F5"/>
    <w:sectPr w:rsidR="000721F5" w:rsidRPr="000D4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F5"/>
    <w:rsid w:val="000721F5"/>
    <w:rsid w:val="000D4166"/>
    <w:rsid w:val="009B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AE14-3AF6-49A0-B315-0FD1BC70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069563">
      <w:bodyDiv w:val="1"/>
      <w:marLeft w:val="0"/>
      <w:marRight w:val="0"/>
      <w:marTop w:val="0"/>
      <w:marBottom w:val="0"/>
      <w:divBdr>
        <w:top w:val="none" w:sz="0" w:space="0" w:color="auto"/>
        <w:left w:val="none" w:sz="0" w:space="0" w:color="auto"/>
        <w:bottom w:val="none" w:sz="0" w:space="0" w:color="auto"/>
        <w:right w:val="none" w:sz="0" w:space="0" w:color="auto"/>
      </w:divBdr>
      <w:divsChild>
        <w:div w:id="888801086">
          <w:marLeft w:val="0"/>
          <w:marRight w:val="0"/>
          <w:marTop w:val="240"/>
          <w:marBottom w:val="0"/>
          <w:divBdr>
            <w:top w:val="none" w:sz="0" w:space="0" w:color="auto"/>
            <w:left w:val="none" w:sz="0" w:space="0" w:color="auto"/>
            <w:bottom w:val="none" w:sz="0" w:space="0" w:color="auto"/>
            <w:right w:val="none" w:sz="0" w:space="0" w:color="auto"/>
          </w:divBdr>
        </w:div>
        <w:div w:id="1585332613">
          <w:marLeft w:val="0"/>
          <w:marRight w:val="0"/>
          <w:marTop w:val="240"/>
          <w:marBottom w:val="0"/>
          <w:divBdr>
            <w:top w:val="none" w:sz="0" w:space="0" w:color="auto"/>
            <w:left w:val="none" w:sz="0" w:space="0" w:color="auto"/>
            <w:bottom w:val="none" w:sz="0" w:space="0" w:color="auto"/>
            <w:right w:val="none" w:sz="0" w:space="0" w:color="auto"/>
          </w:divBdr>
        </w:div>
        <w:div w:id="556281252">
          <w:marLeft w:val="0"/>
          <w:marRight w:val="0"/>
          <w:marTop w:val="240"/>
          <w:marBottom w:val="0"/>
          <w:divBdr>
            <w:top w:val="none" w:sz="0" w:space="0" w:color="auto"/>
            <w:left w:val="none" w:sz="0" w:space="0" w:color="auto"/>
            <w:bottom w:val="none" w:sz="0" w:space="0" w:color="auto"/>
            <w:right w:val="none" w:sz="0" w:space="0" w:color="auto"/>
          </w:divBdr>
        </w:div>
        <w:div w:id="1325089">
          <w:marLeft w:val="0"/>
          <w:marRight w:val="0"/>
          <w:marTop w:val="240"/>
          <w:marBottom w:val="0"/>
          <w:divBdr>
            <w:top w:val="none" w:sz="0" w:space="0" w:color="auto"/>
            <w:left w:val="none" w:sz="0" w:space="0" w:color="auto"/>
            <w:bottom w:val="none" w:sz="0" w:space="0" w:color="auto"/>
            <w:right w:val="none" w:sz="0" w:space="0" w:color="auto"/>
          </w:divBdr>
        </w:div>
        <w:div w:id="1772629911">
          <w:marLeft w:val="0"/>
          <w:marRight w:val="0"/>
          <w:marTop w:val="240"/>
          <w:marBottom w:val="0"/>
          <w:divBdr>
            <w:top w:val="none" w:sz="0" w:space="0" w:color="auto"/>
            <w:left w:val="none" w:sz="0" w:space="0" w:color="auto"/>
            <w:bottom w:val="none" w:sz="0" w:space="0" w:color="auto"/>
            <w:right w:val="none" w:sz="0" w:space="0" w:color="auto"/>
          </w:divBdr>
        </w:div>
        <w:div w:id="1193422831">
          <w:marLeft w:val="0"/>
          <w:marRight w:val="0"/>
          <w:marTop w:val="240"/>
          <w:marBottom w:val="0"/>
          <w:divBdr>
            <w:top w:val="none" w:sz="0" w:space="0" w:color="auto"/>
            <w:left w:val="none" w:sz="0" w:space="0" w:color="auto"/>
            <w:bottom w:val="none" w:sz="0" w:space="0" w:color="auto"/>
            <w:right w:val="none" w:sz="0" w:space="0" w:color="auto"/>
          </w:divBdr>
        </w:div>
        <w:div w:id="216086500">
          <w:marLeft w:val="0"/>
          <w:marRight w:val="0"/>
          <w:marTop w:val="240"/>
          <w:marBottom w:val="0"/>
          <w:divBdr>
            <w:top w:val="none" w:sz="0" w:space="0" w:color="auto"/>
            <w:left w:val="none" w:sz="0" w:space="0" w:color="auto"/>
            <w:bottom w:val="none" w:sz="0" w:space="0" w:color="auto"/>
            <w:right w:val="none" w:sz="0" w:space="0" w:color="auto"/>
          </w:divBdr>
        </w:div>
        <w:div w:id="773281568">
          <w:marLeft w:val="0"/>
          <w:marRight w:val="0"/>
          <w:marTop w:val="240"/>
          <w:marBottom w:val="0"/>
          <w:divBdr>
            <w:top w:val="none" w:sz="0" w:space="0" w:color="auto"/>
            <w:left w:val="none" w:sz="0" w:space="0" w:color="auto"/>
            <w:bottom w:val="none" w:sz="0" w:space="0" w:color="auto"/>
            <w:right w:val="none" w:sz="0" w:space="0" w:color="auto"/>
          </w:divBdr>
        </w:div>
        <w:div w:id="358354979">
          <w:marLeft w:val="0"/>
          <w:marRight w:val="0"/>
          <w:marTop w:val="240"/>
          <w:marBottom w:val="0"/>
          <w:divBdr>
            <w:top w:val="none" w:sz="0" w:space="0" w:color="auto"/>
            <w:left w:val="none" w:sz="0" w:space="0" w:color="auto"/>
            <w:bottom w:val="none" w:sz="0" w:space="0" w:color="auto"/>
            <w:right w:val="none" w:sz="0" w:space="0" w:color="auto"/>
          </w:divBdr>
        </w:div>
        <w:div w:id="277688062">
          <w:marLeft w:val="0"/>
          <w:marRight w:val="0"/>
          <w:marTop w:val="240"/>
          <w:marBottom w:val="0"/>
          <w:divBdr>
            <w:top w:val="none" w:sz="0" w:space="0" w:color="auto"/>
            <w:left w:val="none" w:sz="0" w:space="0" w:color="auto"/>
            <w:bottom w:val="none" w:sz="0" w:space="0" w:color="auto"/>
            <w:right w:val="none" w:sz="0" w:space="0" w:color="auto"/>
          </w:divBdr>
        </w:div>
        <w:div w:id="1375739846">
          <w:marLeft w:val="0"/>
          <w:marRight w:val="0"/>
          <w:marTop w:val="240"/>
          <w:marBottom w:val="0"/>
          <w:divBdr>
            <w:top w:val="none" w:sz="0" w:space="0" w:color="auto"/>
            <w:left w:val="none" w:sz="0" w:space="0" w:color="auto"/>
            <w:bottom w:val="none" w:sz="0" w:space="0" w:color="auto"/>
            <w:right w:val="none" w:sz="0" w:space="0" w:color="auto"/>
          </w:divBdr>
        </w:div>
        <w:div w:id="199973764">
          <w:marLeft w:val="0"/>
          <w:marRight w:val="0"/>
          <w:marTop w:val="240"/>
          <w:marBottom w:val="0"/>
          <w:divBdr>
            <w:top w:val="none" w:sz="0" w:space="0" w:color="auto"/>
            <w:left w:val="none" w:sz="0" w:space="0" w:color="auto"/>
            <w:bottom w:val="none" w:sz="0" w:space="0" w:color="auto"/>
            <w:right w:val="none" w:sz="0" w:space="0" w:color="auto"/>
          </w:divBdr>
        </w:div>
        <w:div w:id="1793594509">
          <w:marLeft w:val="0"/>
          <w:marRight w:val="0"/>
          <w:marTop w:val="240"/>
          <w:marBottom w:val="0"/>
          <w:divBdr>
            <w:top w:val="none" w:sz="0" w:space="0" w:color="auto"/>
            <w:left w:val="none" w:sz="0" w:space="0" w:color="auto"/>
            <w:bottom w:val="none" w:sz="0" w:space="0" w:color="auto"/>
            <w:right w:val="none" w:sz="0" w:space="0" w:color="auto"/>
          </w:divBdr>
        </w:div>
        <w:div w:id="2114667511">
          <w:marLeft w:val="0"/>
          <w:marRight w:val="0"/>
          <w:marTop w:val="240"/>
          <w:marBottom w:val="0"/>
          <w:divBdr>
            <w:top w:val="none" w:sz="0" w:space="0" w:color="auto"/>
            <w:left w:val="none" w:sz="0" w:space="0" w:color="auto"/>
            <w:bottom w:val="none" w:sz="0" w:space="0" w:color="auto"/>
            <w:right w:val="none" w:sz="0" w:space="0" w:color="auto"/>
          </w:divBdr>
        </w:div>
        <w:div w:id="95907965">
          <w:marLeft w:val="0"/>
          <w:marRight w:val="0"/>
          <w:marTop w:val="240"/>
          <w:marBottom w:val="0"/>
          <w:divBdr>
            <w:top w:val="none" w:sz="0" w:space="0" w:color="auto"/>
            <w:left w:val="none" w:sz="0" w:space="0" w:color="auto"/>
            <w:bottom w:val="none" w:sz="0" w:space="0" w:color="auto"/>
            <w:right w:val="none" w:sz="0" w:space="0" w:color="auto"/>
          </w:divBdr>
        </w:div>
        <w:div w:id="558906238">
          <w:marLeft w:val="0"/>
          <w:marRight w:val="0"/>
          <w:marTop w:val="240"/>
          <w:marBottom w:val="0"/>
          <w:divBdr>
            <w:top w:val="none" w:sz="0" w:space="0" w:color="auto"/>
            <w:left w:val="none" w:sz="0" w:space="0" w:color="auto"/>
            <w:bottom w:val="none" w:sz="0" w:space="0" w:color="auto"/>
            <w:right w:val="none" w:sz="0" w:space="0" w:color="auto"/>
          </w:divBdr>
        </w:div>
        <w:div w:id="1580286459">
          <w:marLeft w:val="0"/>
          <w:marRight w:val="0"/>
          <w:marTop w:val="240"/>
          <w:marBottom w:val="0"/>
          <w:divBdr>
            <w:top w:val="none" w:sz="0" w:space="0" w:color="auto"/>
            <w:left w:val="none" w:sz="0" w:space="0" w:color="auto"/>
            <w:bottom w:val="none" w:sz="0" w:space="0" w:color="auto"/>
            <w:right w:val="none" w:sz="0" w:space="0" w:color="auto"/>
          </w:divBdr>
        </w:div>
        <w:div w:id="1340546990">
          <w:marLeft w:val="0"/>
          <w:marRight w:val="0"/>
          <w:marTop w:val="240"/>
          <w:marBottom w:val="0"/>
          <w:divBdr>
            <w:top w:val="none" w:sz="0" w:space="0" w:color="auto"/>
            <w:left w:val="none" w:sz="0" w:space="0" w:color="auto"/>
            <w:bottom w:val="none" w:sz="0" w:space="0" w:color="auto"/>
            <w:right w:val="none" w:sz="0" w:space="0" w:color="auto"/>
          </w:divBdr>
        </w:div>
        <w:div w:id="1510829332">
          <w:marLeft w:val="0"/>
          <w:marRight w:val="0"/>
          <w:marTop w:val="240"/>
          <w:marBottom w:val="0"/>
          <w:divBdr>
            <w:top w:val="none" w:sz="0" w:space="0" w:color="auto"/>
            <w:left w:val="none" w:sz="0" w:space="0" w:color="auto"/>
            <w:bottom w:val="none" w:sz="0" w:space="0" w:color="auto"/>
            <w:right w:val="none" w:sz="0" w:space="0" w:color="auto"/>
          </w:divBdr>
        </w:div>
        <w:div w:id="1062828516">
          <w:marLeft w:val="0"/>
          <w:marRight w:val="0"/>
          <w:marTop w:val="240"/>
          <w:marBottom w:val="0"/>
          <w:divBdr>
            <w:top w:val="none" w:sz="0" w:space="0" w:color="auto"/>
            <w:left w:val="none" w:sz="0" w:space="0" w:color="auto"/>
            <w:bottom w:val="none" w:sz="0" w:space="0" w:color="auto"/>
            <w:right w:val="none" w:sz="0" w:space="0" w:color="auto"/>
          </w:divBdr>
        </w:div>
        <w:div w:id="1300113018">
          <w:marLeft w:val="0"/>
          <w:marRight w:val="0"/>
          <w:marTop w:val="240"/>
          <w:marBottom w:val="0"/>
          <w:divBdr>
            <w:top w:val="none" w:sz="0" w:space="0" w:color="auto"/>
            <w:left w:val="none" w:sz="0" w:space="0" w:color="auto"/>
            <w:bottom w:val="none" w:sz="0" w:space="0" w:color="auto"/>
            <w:right w:val="none" w:sz="0" w:space="0" w:color="auto"/>
          </w:divBdr>
        </w:div>
        <w:div w:id="945310318">
          <w:marLeft w:val="0"/>
          <w:marRight w:val="0"/>
          <w:marTop w:val="240"/>
          <w:marBottom w:val="0"/>
          <w:divBdr>
            <w:top w:val="none" w:sz="0" w:space="0" w:color="auto"/>
            <w:left w:val="none" w:sz="0" w:space="0" w:color="auto"/>
            <w:bottom w:val="none" w:sz="0" w:space="0" w:color="auto"/>
            <w:right w:val="none" w:sz="0" w:space="0" w:color="auto"/>
          </w:divBdr>
        </w:div>
        <w:div w:id="245117273">
          <w:marLeft w:val="0"/>
          <w:marRight w:val="0"/>
          <w:marTop w:val="240"/>
          <w:marBottom w:val="0"/>
          <w:divBdr>
            <w:top w:val="none" w:sz="0" w:space="0" w:color="auto"/>
            <w:left w:val="none" w:sz="0" w:space="0" w:color="auto"/>
            <w:bottom w:val="none" w:sz="0" w:space="0" w:color="auto"/>
            <w:right w:val="none" w:sz="0" w:space="0" w:color="auto"/>
          </w:divBdr>
        </w:div>
        <w:div w:id="748582029">
          <w:marLeft w:val="0"/>
          <w:marRight w:val="0"/>
          <w:marTop w:val="240"/>
          <w:marBottom w:val="0"/>
          <w:divBdr>
            <w:top w:val="none" w:sz="0" w:space="0" w:color="auto"/>
            <w:left w:val="none" w:sz="0" w:space="0" w:color="auto"/>
            <w:bottom w:val="none" w:sz="0" w:space="0" w:color="auto"/>
            <w:right w:val="none" w:sz="0" w:space="0" w:color="auto"/>
          </w:divBdr>
        </w:div>
        <w:div w:id="1872838422">
          <w:marLeft w:val="0"/>
          <w:marRight w:val="0"/>
          <w:marTop w:val="240"/>
          <w:marBottom w:val="0"/>
          <w:divBdr>
            <w:top w:val="none" w:sz="0" w:space="0" w:color="auto"/>
            <w:left w:val="none" w:sz="0" w:space="0" w:color="auto"/>
            <w:bottom w:val="none" w:sz="0" w:space="0" w:color="auto"/>
            <w:right w:val="none" w:sz="0" w:space="0" w:color="auto"/>
          </w:divBdr>
        </w:div>
        <w:div w:id="1509981198">
          <w:marLeft w:val="0"/>
          <w:marRight w:val="0"/>
          <w:marTop w:val="240"/>
          <w:marBottom w:val="0"/>
          <w:divBdr>
            <w:top w:val="none" w:sz="0" w:space="0" w:color="auto"/>
            <w:left w:val="none" w:sz="0" w:space="0" w:color="auto"/>
            <w:bottom w:val="none" w:sz="0" w:space="0" w:color="auto"/>
            <w:right w:val="none" w:sz="0" w:space="0" w:color="auto"/>
          </w:divBdr>
        </w:div>
        <w:div w:id="1273709446">
          <w:marLeft w:val="0"/>
          <w:marRight w:val="0"/>
          <w:marTop w:val="240"/>
          <w:marBottom w:val="0"/>
          <w:divBdr>
            <w:top w:val="none" w:sz="0" w:space="0" w:color="auto"/>
            <w:left w:val="none" w:sz="0" w:space="0" w:color="auto"/>
            <w:bottom w:val="none" w:sz="0" w:space="0" w:color="auto"/>
            <w:right w:val="none" w:sz="0" w:space="0" w:color="auto"/>
          </w:divBdr>
        </w:div>
        <w:div w:id="117532824">
          <w:marLeft w:val="0"/>
          <w:marRight w:val="0"/>
          <w:marTop w:val="240"/>
          <w:marBottom w:val="0"/>
          <w:divBdr>
            <w:top w:val="none" w:sz="0" w:space="0" w:color="auto"/>
            <w:left w:val="none" w:sz="0" w:space="0" w:color="auto"/>
            <w:bottom w:val="none" w:sz="0" w:space="0" w:color="auto"/>
            <w:right w:val="none" w:sz="0" w:space="0" w:color="auto"/>
          </w:divBdr>
        </w:div>
        <w:div w:id="645014294">
          <w:marLeft w:val="0"/>
          <w:marRight w:val="0"/>
          <w:marTop w:val="240"/>
          <w:marBottom w:val="0"/>
          <w:divBdr>
            <w:top w:val="none" w:sz="0" w:space="0" w:color="auto"/>
            <w:left w:val="none" w:sz="0" w:space="0" w:color="auto"/>
            <w:bottom w:val="none" w:sz="0" w:space="0" w:color="auto"/>
            <w:right w:val="none" w:sz="0" w:space="0" w:color="auto"/>
          </w:divBdr>
        </w:div>
        <w:div w:id="400835760">
          <w:marLeft w:val="0"/>
          <w:marRight w:val="0"/>
          <w:marTop w:val="240"/>
          <w:marBottom w:val="0"/>
          <w:divBdr>
            <w:top w:val="none" w:sz="0" w:space="0" w:color="auto"/>
            <w:left w:val="none" w:sz="0" w:space="0" w:color="auto"/>
            <w:bottom w:val="none" w:sz="0" w:space="0" w:color="auto"/>
            <w:right w:val="none" w:sz="0" w:space="0" w:color="auto"/>
          </w:divBdr>
        </w:div>
        <w:div w:id="993873741">
          <w:marLeft w:val="0"/>
          <w:marRight w:val="0"/>
          <w:marTop w:val="240"/>
          <w:marBottom w:val="0"/>
          <w:divBdr>
            <w:top w:val="none" w:sz="0" w:space="0" w:color="auto"/>
            <w:left w:val="none" w:sz="0" w:space="0" w:color="auto"/>
            <w:bottom w:val="none" w:sz="0" w:space="0" w:color="auto"/>
            <w:right w:val="none" w:sz="0" w:space="0" w:color="auto"/>
          </w:divBdr>
        </w:div>
        <w:div w:id="1494643220">
          <w:marLeft w:val="0"/>
          <w:marRight w:val="0"/>
          <w:marTop w:val="240"/>
          <w:marBottom w:val="0"/>
          <w:divBdr>
            <w:top w:val="none" w:sz="0" w:space="0" w:color="auto"/>
            <w:left w:val="none" w:sz="0" w:space="0" w:color="auto"/>
            <w:bottom w:val="none" w:sz="0" w:space="0" w:color="auto"/>
            <w:right w:val="none" w:sz="0" w:space="0" w:color="auto"/>
          </w:divBdr>
        </w:div>
        <w:div w:id="127819226">
          <w:marLeft w:val="0"/>
          <w:marRight w:val="0"/>
          <w:marTop w:val="240"/>
          <w:marBottom w:val="0"/>
          <w:divBdr>
            <w:top w:val="none" w:sz="0" w:space="0" w:color="auto"/>
            <w:left w:val="none" w:sz="0" w:space="0" w:color="auto"/>
            <w:bottom w:val="none" w:sz="0" w:space="0" w:color="auto"/>
            <w:right w:val="none" w:sz="0" w:space="0" w:color="auto"/>
          </w:divBdr>
        </w:div>
        <w:div w:id="129906444">
          <w:marLeft w:val="0"/>
          <w:marRight w:val="0"/>
          <w:marTop w:val="240"/>
          <w:marBottom w:val="0"/>
          <w:divBdr>
            <w:top w:val="none" w:sz="0" w:space="0" w:color="auto"/>
            <w:left w:val="none" w:sz="0" w:space="0" w:color="auto"/>
            <w:bottom w:val="none" w:sz="0" w:space="0" w:color="auto"/>
            <w:right w:val="none" w:sz="0" w:space="0" w:color="auto"/>
          </w:divBdr>
        </w:div>
        <w:div w:id="1519928682">
          <w:marLeft w:val="0"/>
          <w:marRight w:val="0"/>
          <w:marTop w:val="240"/>
          <w:marBottom w:val="0"/>
          <w:divBdr>
            <w:top w:val="none" w:sz="0" w:space="0" w:color="auto"/>
            <w:left w:val="none" w:sz="0" w:space="0" w:color="auto"/>
            <w:bottom w:val="none" w:sz="0" w:space="0" w:color="auto"/>
            <w:right w:val="none" w:sz="0" w:space="0" w:color="auto"/>
          </w:divBdr>
        </w:div>
        <w:div w:id="561791187">
          <w:marLeft w:val="0"/>
          <w:marRight w:val="0"/>
          <w:marTop w:val="240"/>
          <w:marBottom w:val="0"/>
          <w:divBdr>
            <w:top w:val="none" w:sz="0" w:space="0" w:color="auto"/>
            <w:left w:val="none" w:sz="0" w:space="0" w:color="auto"/>
            <w:bottom w:val="none" w:sz="0" w:space="0" w:color="auto"/>
            <w:right w:val="none" w:sz="0" w:space="0" w:color="auto"/>
          </w:divBdr>
        </w:div>
        <w:div w:id="153691936">
          <w:marLeft w:val="0"/>
          <w:marRight w:val="0"/>
          <w:marTop w:val="240"/>
          <w:marBottom w:val="0"/>
          <w:divBdr>
            <w:top w:val="none" w:sz="0" w:space="0" w:color="auto"/>
            <w:left w:val="none" w:sz="0" w:space="0" w:color="auto"/>
            <w:bottom w:val="none" w:sz="0" w:space="0" w:color="auto"/>
            <w:right w:val="none" w:sz="0" w:space="0" w:color="auto"/>
          </w:divBdr>
        </w:div>
        <w:div w:id="416636503">
          <w:marLeft w:val="0"/>
          <w:marRight w:val="0"/>
          <w:marTop w:val="240"/>
          <w:marBottom w:val="0"/>
          <w:divBdr>
            <w:top w:val="none" w:sz="0" w:space="0" w:color="auto"/>
            <w:left w:val="none" w:sz="0" w:space="0" w:color="auto"/>
            <w:bottom w:val="none" w:sz="0" w:space="0" w:color="auto"/>
            <w:right w:val="none" w:sz="0" w:space="0" w:color="auto"/>
          </w:divBdr>
        </w:div>
        <w:div w:id="1110126706">
          <w:marLeft w:val="0"/>
          <w:marRight w:val="0"/>
          <w:marTop w:val="240"/>
          <w:marBottom w:val="0"/>
          <w:divBdr>
            <w:top w:val="none" w:sz="0" w:space="0" w:color="auto"/>
            <w:left w:val="none" w:sz="0" w:space="0" w:color="auto"/>
            <w:bottom w:val="none" w:sz="0" w:space="0" w:color="auto"/>
            <w:right w:val="none" w:sz="0" w:space="0" w:color="auto"/>
          </w:divBdr>
        </w:div>
        <w:div w:id="349186805">
          <w:marLeft w:val="0"/>
          <w:marRight w:val="0"/>
          <w:marTop w:val="240"/>
          <w:marBottom w:val="0"/>
          <w:divBdr>
            <w:top w:val="none" w:sz="0" w:space="0" w:color="auto"/>
            <w:left w:val="none" w:sz="0" w:space="0" w:color="auto"/>
            <w:bottom w:val="none" w:sz="0" w:space="0" w:color="auto"/>
            <w:right w:val="none" w:sz="0" w:space="0" w:color="auto"/>
          </w:divBdr>
        </w:div>
        <w:div w:id="289288006">
          <w:marLeft w:val="0"/>
          <w:marRight w:val="0"/>
          <w:marTop w:val="240"/>
          <w:marBottom w:val="0"/>
          <w:divBdr>
            <w:top w:val="none" w:sz="0" w:space="0" w:color="auto"/>
            <w:left w:val="none" w:sz="0" w:space="0" w:color="auto"/>
            <w:bottom w:val="none" w:sz="0" w:space="0" w:color="auto"/>
            <w:right w:val="none" w:sz="0" w:space="0" w:color="auto"/>
          </w:divBdr>
        </w:div>
        <w:div w:id="673651913">
          <w:marLeft w:val="0"/>
          <w:marRight w:val="0"/>
          <w:marTop w:val="240"/>
          <w:marBottom w:val="0"/>
          <w:divBdr>
            <w:top w:val="none" w:sz="0" w:space="0" w:color="auto"/>
            <w:left w:val="none" w:sz="0" w:space="0" w:color="auto"/>
            <w:bottom w:val="none" w:sz="0" w:space="0" w:color="auto"/>
            <w:right w:val="none" w:sz="0" w:space="0" w:color="auto"/>
          </w:divBdr>
        </w:div>
        <w:div w:id="1246304541">
          <w:marLeft w:val="0"/>
          <w:marRight w:val="0"/>
          <w:marTop w:val="240"/>
          <w:marBottom w:val="0"/>
          <w:divBdr>
            <w:top w:val="none" w:sz="0" w:space="0" w:color="auto"/>
            <w:left w:val="none" w:sz="0" w:space="0" w:color="auto"/>
            <w:bottom w:val="none" w:sz="0" w:space="0" w:color="auto"/>
            <w:right w:val="none" w:sz="0" w:space="0" w:color="auto"/>
          </w:divBdr>
        </w:div>
        <w:div w:id="165632471">
          <w:marLeft w:val="0"/>
          <w:marRight w:val="0"/>
          <w:marTop w:val="240"/>
          <w:marBottom w:val="0"/>
          <w:divBdr>
            <w:top w:val="none" w:sz="0" w:space="0" w:color="auto"/>
            <w:left w:val="none" w:sz="0" w:space="0" w:color="auto"/>
            <w:bottom w:val="none" w:sz="0" w:space="0" w:color="auto"/>
            <w:right w:val="none" w:sz="0" w:space="0" w:color="auto"/>
          </w:divBdr>
        </w:div>
        <w:div w:id="81561038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vae.com.cn/zgzcw/zyxw/201907/aa1b99e89b9a4ab4bf1f8dc20dddae43/files/b46bf41501494f4596d95482e1cf3c21.pdf" TargetMode="External"/><Relationship Id="rId4" Type="http://schemas.openxmlformats.org/officeDocument/2006/relationships/hyperlink" Target="http://www.cvae.com.cn/zgzcw/zyxw/201907/aa1b99e89b9a4ab4bf1f8dc20dddae43/files/36e2208283354bb58382f2850eb0f67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2020-03-10T11:22:00Z</dcterms:created>
  <dcterms:modified xsi:type="dcterms:W3CDTF">2020-03-10T11:24:00Z</dcterms:modified>
</cp:coreProperties>
</file>