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drawing>
          <wp:anchor distT="0" distB="0" distL="114300" distR="114300" simplePos="0" relativeHeight="251659264"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r>
        <w:rPr>
          <w:rFonts w:ascii="华文新魏" w:eastAsia="华文新魏"/>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693420</wp:posOffset>
                </wp:positionV>
                <wp:extent cx="5667375" cy="1270"/>
                <wp:effectExtent l="9525" t="7620" r="9525"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0pt;margin-top:54.6pt;height:0.1pt;width:446.25pt;z-index:251660288;mso-width-relative:page;mso-height-relative:page;" filled="f" stroked="t" coordsize="21600,21600" o:gfxdata="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pBY01QAAAAgBAAAPAAAAAAAAAAEAIAAAACIAAABkcnMvZG93bnJldi54bWxQSwECFAAUAAAACACH&#10;TuJA3n4Z2+4BAAC3AwAADgAAAAAAAAABACAAAAAkAQAAZHJzL2Uyb0RvYy54bWxQSwUGAAAAAAYA&#10;BgBZAQAAhAUAAAAA&#10;">
                <v:fill on="f" focussize="0,0"/>
                <v:stroke color="#000000" joinstyle="round"/>
                <v:imagedata o:title=""/>
                <o:lock v:ext="edit" aspectratio="f"/>
              </v:line>
            </w:pict>
          </mc:Fallback>
        </mc:AlternateContent>
      </w:r>
    </w:p>
    <w:p>
      <w:pPr>
        <w:jc w:val="center"/>
        <w:rPr>
          <w:rFonts w:ascii="Verdana" w:hAnsi="Verdana"/>
          <w:b/>
          <w:bCs/>
          <w:sz w:val="30"/>
          <w:szCs w:val="30"/>
        </w:rPr>
      </w:pPr>
    </w:p>
    <w:p>
      <w:pPr>
        <w:jc w:val="center"/>
        <w:rPr>
          <w:rFonts w:ascii="Verdana" w:hAnsi="Verdana"/>
          <w:b/>
          <w:bCs/>
          <w:sz w:val="30"/>
          <w:szCs w:val="30"/>
        </w:rPr>
      </w:pPr>
      <w:r>
        <w:rPr>
          <w:rFonts w:hint="eastAsia" w:ascii="Verdana" w:hAnsi="Verdana"/>
          <w:b/>
          <w:bCs/>
          <w:sz w:val="30"/>
          <w:szCs w:val="30"/>
        </w:rPr>
        <w:t>艺术设计系</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1</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2</w:t>
      </w:r>
      <w:r>
        <w:rPr>
          <w:rFonts w:ascii="Verdana" w:hAnsi="Verdana"/>
          <w:b/>
          <w:bCs/>
          <w:sz w:val="30"/>
          <w:szCs w:val="30"/>
        </w:rPr>
        <w:t>学年第</w:t>
      </w:r>
      <w:r>
        <w:rPr>
          <w:rFonts w:hint="eastAsia" w:ascii="Verdana" w:hAnsi="Verdana"/>
          <w:b/>
          <w:bCs/>
          <w:sz w:val="30"/>
          <w:szCs w:val="30"/>
        </w:rPr>
        <w:t>一</w:t>
      </w:r>
      <w:r>
        <w:rPr>
          <w:rFonts w:ascii="Verdana" w:hAnsi="Verdana"/>
          <w:b/>
          <w:bCs/>
          <w:sz w:val="30"/>
          <w:szCs w:val="30"/>
        </w:rPr>
        <w:t>学期教学工作计划</w:t>
      </w:r>
    </w:p>
    <w:p>
      <w:pPr>
        <w:widowControl/>
        <w:spacing w:line="360" w:lineRule="auto"/>
        <w:jc w:val="left"/>
        <w:rPr>
          <w:rFonts w:ascii="仿宋_GB2312" w:hAnsi="楷体" w:eastAsia="仿宋_GB2312"/>
          <w:b/>
          <w:sz w:val="28"/>
          <w:szCs w:val="28"/>
        </w:rPr>
      </w:pPr>
      <w:r>
        <w:rPr>
          <w:rFonts w:hint="eastAsia" w:ascii="仿宋_GB2312" w:hAnsi="楷体" w:eastAsia="仿宋_GB2312"/>
          <w:b/>
          <w:sz w:val="28"/>
          <w:szCs w:val="28"/>
        </w:rPr>
        <w:t>一、指导思想</w:t>
      </w:r>
    </w:p>
    <w:p>
      <w:pPr>
        <w:spacing w:line="480" w:lineRule="exact"/>
        <w:ind w:firstLine="560" w:firstLineChars="200"/>
        <w:jc w:val="left"/>
        <w:rPr>
          <w:rFonts w:hint="eastAsia"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本学期</w:t>
      </w:r>
      <w:r>
        <w:rPr>
          <w:rFonts w:hint="eastAsia" w:ascii="仿宋_GB2312" w:hAnsi="楷体" w:eastAsia="仿宋_GB2312"/>
          <w:color w:val="000000" w:themeColor="text1"/>
          <w:sz w:val="28"/>
          <w:szCs w:val="28"/>
          <w:lang w:val="en-US" w:eastAsia="zh-CN"/>
          <w14:textFill>
            <w14:solidFill>
              <w14:schemeClr w14:val="tx1"/>
            </w14:solidFill>
          </w14:textFill>
        </w:rPr>
        <w:t>在</w:t>
      </w:r>
      <w:r>
        <w:rPr>
          <w:rFonts w:hint="eastAsia" w:ascii="仿宋_GB2312" w:hAnsi="楷体" w:eastAsia="仿宋_GB2312"/>
          <w:color w:val="000000" w:themeColor="text1"/>
          <w:sz w:val="28"/>
          <w:szCs w:val="28"/>
          <w14:textFill>
            <w14:solidFill>
              <w14:schemeClr w14:val="tx1"/>
            </w14:solidFill>
          </w14:textFill>
        </w:rPr>
        <w:t>学校“十四五”发展规划的指引下，以习近平新时代中国特色社会主义思想为指引，以《国家职业教育改革实施方案》为行动纲领，</w:t>
      </w:r>
      <w:r>
        <w:rPr>
          <w:rFonts w:hint="eastAsia" w:ascii="仿宋_GB2312" w:hAnsi="仿宋_GB2312" w:eastAsia="仿宋_GB2312" w:cs="仿宋_GB2312"/>
          <w:color w:val="000000" w:themeColor="text1"/>
          <w:sz w:val="28"/>
          <w:szCs w:val="28"/>
          <w14:textFill>
            <w14:solidFill>
              <w14:schemeClr w14:val="tx1"/>
            </w14:solidFill>
          </w14:textFill>
        </w:rPr>
        <w:t>认真落实《职业教育提质培优行动计划（</w:t>
      </w:r>
      <w:r>
        <w:rPr>
          <w:rFonts w:hint="eastAsia" w:ascii="仿宋_GB2312" w:hAnsi="楷体" w:eastAsia="仿宋_GB2312"/>
          <w:color w:val="000000" w:themeColor="text1"/>
          <w:sz w:val="28"/>
          <w:szCs w:val="28"/>
          <w14:textFill>
            <w14:solidFill>
              <w14:schemeClr w14:val="tx1"/>
            </w14:solidFill>
          </w14:textFill>
        </w:rPr>
        <w:t>2020—2023年）》《教育部江苏省人民政府关于整体推进苏锡常都市圈职业教育改革创新打造高质量发展样板的实施意见》《苏州市推进苏锡常都市圈职业教育改革创新打造高质量发展样板实施方案》等文件精神，以“领航学校建设”为根本，聚焦高质量发展，以“引领发展、服务师生”为理念，用高质量的课堂培养高质量的学生，从而推动</w:t>
      </w:r>
      <w:r>
        <w:rPr>
          <w:rFonts w:hint="eastAsia" w:ascii="仿宋_GB2312" w:hAnsi="楷体" w:eastAsia="仿宋_GB2312"/>
          <w:color w:val="000000" w:themeColor="text1"/>
          <w:sz w:val="28"/>
          <w:szCs w:val="28"/>
          <w:lang w:val="en-US" w:eastAsia="zh-CN"/>
          <w14:textFill>
            <w14:solidFill>
              <w14:schemeClr w14:val="tx1"/>
            </w14:solidFill>
          </w14:textFill>
        </w:rPr>
        <w:t>艺术设计系</w:t>
      </w:r>
      <w:r>
        <w:rPr>
          <w:rFonts w:hint="eastAsia" w:ascii="仿宋_GB2312" w:hAnsi="楷体" w:eastAsia="仿宋_GB2312"/>
          <w:color w:val="000000" w:themeColor="text1"/>
          <w:sz w:val="28"/>
          <w:szCs w:val="28"/>
          <w14:textFill>
            <w14:solidFill>
              <w14:schemeClr w14:val="tx1"/>
            </w14:solidFill>
          </w14:textFill>
        </w:rPr>
        <w:t>事业再上新台阶。</w:t>
      </w:r>
    </w:p>
    <w:p>
      <w:pPr>
        <w:numPr>
          <w:ilvl w:val="0"/>
          <w:numId w:val="1"/>
        </w:numPr>
        <w:spacing w:line="480" w:lineRule="exact"/>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专业发展建设：</w:t>
      </w:r>
    </w:p>
    <w:p>
      <w:pPr>
        <w:numPr>
          <w:ilvl w:val="0"/>
          <w:numId w:val="0"/>
        </w:numPr>
        <w:spacing w:line="480" w:lineRule="exact"/>
        <w:ind w:firstLine="560" w:firstLineChars="200"/>
        <w:jc w:val="left"/>
        <w:rPr>
          <w:rFonts w:hint="eastAsia"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在迎来崭新的十四五期间，把握新的发展契机，不断理清专业发展思路，重视专业内涵发展，把握专业内在联系，完善专业建设的动态调整机制，不断优化专业结构，彰显专业特色，秉承“改造旧专业、打造新专业”的办学思路，</w:t>
      </w:r>
      <w:r>
        <w:rPr>
          <w:rFonts w:hint="eastAsia" w:ascii="仿宋_GB2312" w:hAnsi="楷体" w:eastAsia="仿宋_GB2312"/>
          <w:color w:val="000000" w:themeColor="text1"/>
          <w:sz w:val="28"/>
          <w:szCs w:val="28"/>
          <w:lang w:val="en-US" w:eastAsia="zh-CN"/>
          <w14:textFill>
            <w14:solidFill>
              <w14:schemeClr w14:val="tx1"/>
            </w14:solidFill>
          </w14:textFill>
        </w:rPr>
        <w:t>本学期计划将原有</w:t>
      </w:r>
      <w:bookmarkStart w:id="0" w:name="_GoBack"/>
      <w:r>
        <w:rPr>
          <w:rFonts w:hint="eastAsia" w:ascii="仿宋_GB2312" w:hAnsi="楷体" w:eastAsia="仿宋_GB2312"/>
          <w:color w:val="000000" w:themeColor="text1"/>
          <w:sz w:val="28"/>
          <w:szCs w:val="28"/>
          <w:lang w:val="en-US" w:eastAsia="zh-CN"/>
          <w14:textFill>
            <w14:solidFill>
              <w14:schemeClr w14:val="tx1"/>
            </w14:solidFill>
          </w14:textFill>
        </w:rPr>
        <w:t>的“印刷数字图文技术”</w:t>
      </w:r>
      <w:bookmarkEnd w:id="0"/>
      <w:r>
        <w:rPr>
          <w:rFonts w:hint="eastAsia" w:ascii="仿宋_GB2312" w:hAnsi="楷体" w:eastAsia="仿宋_GB2312"/>
          <w:color w:val="000000" w:themeColor="text1"/>
          <w:sz w:val="28"/>
          <w:szCs w:val="28"/>
          <w:lang w:val="en-US" w:eastAsia="zh-CN"/>
          <w14:textFill>
            <w14:solidFill>
              <w14:schemeClr w14:val="tx1"/>
            </w14:solidFill>
          </w14:textFill>
        </w:rPr>
        <w:t>专业替换成平面类的相关专业，前期将做好充分的调研工作及材料申报准备，不断</w:t>
      </w:r>
      <w:r>
        <w:rPr>
          <w:rFonts w:hint="eastAsia" w:ascii="仿宋_GB2312" w:hAnsi="楷体" w:eastAsia="仿宋_GB2312"/>
          <w:color w:val="000000" w:themeColor="text1"/>
          <w:sz w:val="28"/>
          <w:szCs w:val="28"/>
          <w14:textFill>
            <w14:solidFill>
              <w14:schemeClr w14:val="tx1"/>
            </w14:solidFill>
          </w14:textFill>
        </w:rPr>
        <w:t>优化艺术设计系专业建设。</w:t>
      </w:r>
    </w:p>
    <w:p>
      <w:pPr>
        <w:numPr>
          <w:ilvl w:val="0"/>
          <w:numId w:val="1"/>
        </w:numPr>
        <w:spacing w:line="480" w:lineRule="exact"/>
        <w:ind w:left="0" w:leftChars="0" w:firstLine="0" w:firstLineChars="0"/>
        <w:jc w:val="left"/>
        <w:rPr>
          <w:rFonts w:hint="default"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师资队伍建设</w:t>
      </w:r>
    </w:p>
    <w:p>
      <w:pPr>
        <w:numPr>
          <w:ilvl w:val="0"/>
          <w:numId w:val="0"/>
        </w:numPr>
        <w:spacing w:line="480" w:lineRule="exact"/>
        <w:ind w:leftChars="0" w:firstLine="560" w:firstLineChars="200"/>
        <w:jc w:val="left"/>
        <w:rPr>
          <w:rFonts w:ascii="宋体" w:hAnsi="宋体" w:eastAsia="宋体" w:cs="宋体"/>
          <w:color w:val="000000" w:themeColor="text1"/>
          <w:sz w:val="24"/>
          <w:szCs w:val="24"/>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1、</w:t>
      </w:r>
      <w:r>
        <w:rPr>
          <w:rFonts w:hint="eastAsia" w:ascii="仿宋_GB2312" w:hAnsi="楷体" w:eastAsia="仿宋_GB2312"/>
          <w:color w:val="000000" w:themeColor="text1"/>
          <w:sz w:val="28"/>
          <w:szCs w:val="28"/>
          <w14:textFill>
            <w14:solidFill>
              <w14:schemeClr w14:val="tx1"/>
            </w14:solidFill>
          </w14:textFill>
        </w:rPr>
        <w:t>建立学习型团队，要求全系</w:t>
      </w:r>
      <w:r>
        <w:rPr>
          <w:rFonts w:hint="eastAsia" w:ascii="仿宋_GB2312" w:hAnsi="楷体" w:eastAsia="仿宋_GB2312"/>
          <w:color w:val="000000" w:themeColor="text1"/>
          <w:sz w:val="28"/>
          <w:szCs w:val="28"/>
          <w:lang w:val="en-US" w:eastAsia="zh-CN"/>
          <w14:textFill>
            <w14:solidFill>
              <w14:schemeClr w14:val="tx1"/>
            </w14:solidFill>
          </w14:textFill>
        </w:rPr>
        <w:t>40周岁以下的专业教师</w:t>
      </w:r>
      <w:r>
        <w:rPr>
          <w:rFonts w:hint="eastAsia" w:ascii="仿宋_GB2312" w:hAnsi="楷体" w:eastAsia="仿宋_GB2312"/>
          <w:color w:val="000000" w:themeColor="text1"/>
          <w:sz w:val="28"/>
          <w:szCs w:val="28"/>
          <w14:textFill>
            <w14:solidFill>
              <w14:schemeClr w14:val="tx1"/>
            </w14:solidFill>
          </w14:textFill>
        </w:rPr>
        <w:t>参加</w:t>
      </w:r>
      <w:r>
        <w:rPr>
          <w:rFonts w:hint="eastAsia" w:ascii="仿宋_GB2312" w:hAnsi="楷体" w:eastAsia="仿宋_GB2312"/>
          <w:color w:val="000000" w:themeColor="text1"/>
          <w:sz w:val="28"/>
          <w:szCs w:val="28"/>
          <w:lang w:val="en-US" w:eastAsia="zh-CN"/>
          <w14:textFill>
            <w14:solidFill>
              <w14:schemeClr w14:val="tx1"/>
            </w14:solidFill>
          </w14:textFill>
        </w:rPr>
        <w:t>基础美术的</w:t>
      </w:r>
      <w:r>
        <w:rPr>
          <w:rFonts w:hint="eastAsia" w:ascii="仿宋_GB2312" w:hAnsi="楷体" w:eastAsia="仿宋_GB2312"/>
          <w:color w:val="000000" w:themeColor="text1"/>
          <w:sz w:val="28"/>
          <w:szCs w:val="28"/>
          <w14:textFill>
            <w14:solidFill>
              <w14:schemeClr w14:val="tx1"/>
            </w14:solidFill>
          </w14:textFill>
        </w:rPr>
        <w:t>集中</w:t>
      </w:r>
      <w:r>
        <w:rPr>
          <w:rFonts w:hint="eastAsia" w:ascii="仿宋_GB2312" w:hAnsi="楷体" w:eastAsia="仿宋_GB2312"/>
          <w:color w:val="000000" w:themeColor="text1"/>
          <w:sz w:val="28"/>
          <w:szCs w:val="28"/>
          <w:lang w:val="en-US" w:eastAsia="zh-CN"/>
          <w14:textFill>
            <w14:solidFill>
              <w14:schemeClr w14:val="tx1"/>
            </w14:solidFill>
          </w14:textFill>
        </w:rPr>
        <w:t>教研活动，每周五下午进行，本学期以色彩为主，期末将举办教师基本功比赛以及作品展览，</w:t>
      </w:r>
      <w:r>
        <w:rPr>
          <w:rFonts w:hint="eastAsia" w:ascii="仿宋_GB2312" w:hAnsi="楷体" w:eastAsia="仿宋_GB2312"/>
          <w:color w:val="000000" w:themeColor="text1"/>
          <w:sz w:val="28"/>
          <w:szCs w:val="28"/>
          <w14:textFill>
            <w14:solidFill>
              <w14:schemeClr w14:val="tx1"/>
            </w14:solidFill>
          </w14:textFill>
        </w:rPr>
        <w:br w:type="textWrapping"/>
      </w:r>
      <w:r>
        <w:rPr>
          <w:rFonts w:hint="eastAsia" w:ascii="仿宋_GB2312" w:hAnsi="楷体" w:eastAsia="仿宋_GB2312"/>
          <w:color w:val="000000" w:themeColor="text1"/>
          <w:sz w:val="28"/>
          <w:szCs w:val="28"/>
          <w:lang w:val="en-US" w:eastAsia="zh-CN"/>
          <w14:textFill>
            <w14:solidFill>
              <w14:schemeClr w14:val="tx1"/>
            </w14:solidFill>
          </w14:textFill>
        </w:rPr>
        <w:t xml:space="preserve">    2、</w:t>
      </w:r>
      <w:r>
        <w:rPr>
          <w:rFonts w:hint="eastAsia" w:ascii="仿宋_GB2312" w:hAnsi="楷体" w:eastAsia="仿宋_GB2312"/>
          <w:color w:val="000000" w:themeColor="text1"/>
          <w:sz w:val="28"/>
          <w:szCs w:val="28"/>
          <w14:textFill>
            <w14:solidFill>
              <w14:schemeClr w14:val="tx1"/>
            </w14:solidFill>
          </w14:textFill>
        </w:rPr>
        <w:t>继续做好年轻教师的传帮带工作</w:t>
      </w:r>
      <w:r>
        <w:rPr>
          <w:rFonts w:hint="eastAsia" w:ascii="仿宋_GB2312" w:hAnsi="楷体" w:eastAsia="仿宋_GB2312"/>
          <w:color w:val="000000" w:themeColor="text1"/>
          <w:sz w:val="28"/>
          <w:szCs w:val="28"/>
          <w:lang w:eastAsia="zh-CN"/>
          <w14:textFill>
            <w14:solidFill>
              <w14:schemeClr w14:val="tx1"/>
            </w14:solidFill>
          </w14:textFill>
        </w:rPr>
        <w:t>。</w:t>
      </w:r>
      <w:r>
        <w:rPr>
          <w:rFonts w:hint="eastAsia" w:ascii="仿宋_GB2312" w:hAnsi="楷体" w:eastAsia="仿宋_GB2312"/>
          <w:color w:val="000000" w:themeColor="text1"/>
          <w:sz w:val="28"/>
          <w:szCs w:val="28"/>
          <w14:textFill>
            <w14:solidFill>
              <w14:schemeClr w14:val="tx1"/>
            </w14:solidFill>
          </w14:textFill>
        </w:rPr>
        <w:t>适时成立</w:t>
      </w:r>
      <w:r>
        <w:rPr>
          <w:rFonts w:hint="eastAsia" w:ascii="仿宋_GB2312" w:hAnsi="楷体" w:eastAsia="仿宋_GB2312"/>
          <w:color w:val="000000" w:themeColor="text1"/>
          <w:sz w:val="28"/>
          <w:szCs w:val="28"/>
          <w:lang w:val="en-US" w:eastAsia="zh-CN"/>
          <w14:textFill>
            <w14:solidFill>
              <w14:schemeClr w14:val="tx1"/>
            </w14:solidFill>
          </w14:textFill>
        </w:rPr>
        <w:t>各小专业方向的专业教师工作室</w:t>
      </w:r>
      <w:r>
        <w:rPr>
          <w:rFonts w:hint="eastAsia" w:ascii="仿宋_GB2312" w:hAnsi="楷体" w:eastAsia="仿宋_GB2312"/>
          <w:color w:val="000000" w:themeColor="text1"/>
          <w:sz w:val="28"/>
          <w:szCs w:val="28"/>
          <w14:textFill>
            <w14:solidFill>
              <w14:schemeClr w14:val="tx1"/>
            </w14:solidFill>
          </w14:textFill>
        </w:rPr>
        <w:t>团队</w:t>
      </w:r>
      <w:r>
        <w:rPr>
          <w:rFonts w:hint="eastAsia" w:ascii="仿宋_GB2312" w:hAnsi="楷体" w:eastAsia="仿宋_GB2312"/>
          <w:color w:val="000000" w:themeColor="text1"/>
          <w:sz w:val="28"/>
          <w:szCs w:val="28"/>
          <w:lang w:eastAsia="zh-CN"/>
          <w14:textFill>
            <w14:solidFill>
              <w14:schemeClr w14:val="tx1"/>
            </w14:solidFill>
          </w14:textFill>
        </w:rPr>
        <w:t>，</w:t>
      </w:r>
      <w:r>
        <w:rPr>
          <w:rFonts w:hint="eastAsia" w:ascii="仿宋_GB2312" w:hAnsi="楷体" w:eastAsia="仿宋_GB2312"/>
          <w:color w:val="000000" w:themeColor="text1"/>
          <w:sz w:val="28"/>
          <w:szCs w:val="28"/>
          <w:lang w:val="en-US" w:eastAsia="zh-CN"/>
          <w14:textFill>
            <w14:solidFill>
              <w14:schemeClr w14:val="tx1"/>
            </w14:solidFill>
          </w14:textFill>
        </w:rPr>
        <w:t>将专业教师与企业深度合作，提升教师专业水平同时创建更好的学生学习氛围。</w:t>
      </w:r>
    </w:p>
    <w:p>
      <w:pPr>
        <w:numPr>
          <w:ilvl w:val="0"/>
          <w:numId w:val="0"/>
        </w:numPr>
        <w:spacing w:line="480" w:lineRule="exact"/>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三、课程教改建设</w:t>
      </w:r>
    </w:p>
    <w:p>
      <w:pPr>
        <w:numPr>
          <w:ilvl w:val="0"/>
          <w:numId w:val="0"/>
        </w:numPr>
        <w:spacing w:line="480" w:lineRule="exact"/>
        <w:ind w:leftChars="0" w:firstLine="560" w:firstLineChars="200"/>
        <w:jc w:val="left"/>
        <w:rPr>
          <w:rFonts w:hint="default"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严格执行课程计划，实行课程标准规范管理，深入开展以教研室、备课组为主体的教学研究，落实“教法改革”，同时加强教学公开课管理，加强对教师课堂教学秩序的调控，全面提高教学质量。为提升课程建设水平，组织专业团队创建精品课程、线上课程的建设，本学期计划建设1门（软件类）线上课程，1门（平面类）校级精品课程。</w:t>
      </w:r>
    </w:p>
    <w:p>
      <w:pPr>
        <w:numPr>
          <w:ilvl w:val="0"/>
          <w:numId w:val="0"/>
        </w:numPr>
        <w:spacing w:line="480" w:lineRule="exact"/>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争取完成联院教材、高教社教材编写任务，不断促进教学质量的可持续发展。</w:t>
      </w:r>
    </w:p>
    <w:p>
      <w:pPr>
        <w:numPr>
          <w:ilvl w:val="0"/>
          <w:numId w:val="0"/>
        </w:numPr>
        <w:spacing w:line="480" w:lineRule="exact"/>
        <w:ind w:leftChars="0" w:firstLine="560" w:firstLineChars="200"/>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加强课程思政研究，鼓励教师以撰写论文、专著，课题等多种形式进行研究，最终形成成果。以构建全体师生、全过程、全课程的育人格局形式，把“立德树人”作为教育的根本任务的一种综合教育理念。</w:t>
      </w:r>
    </w:p>
    <w:p>
      <w:pPr>
        <w:numPr>
          <w:ilvl w:val="0"/>
          <w:numId w:val="0"/>
        </w:numPr>
        <w:spacing w:line="480" w:lineRule="exact"/>
        <w:jc w:val="left"/>
        <w:rPr>
          <w:rFonts w:hint="default"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四、大赛工作建设</w:t>
      </w:r>
    </w:p>
    <w:p>
      <w:pPr>
        <w:numPr>
          <w:ilvl w:val="0"/>
          <w:numId w:val="0"/>
        </w:numPr>
        <w:spacing w:line="480" w:lineRule="exact"/>
        <w:ind w:leftChars="0" w:firstLine="560" w:firstLineChars="200"/>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积极组织、统筹安排、认真对待各类大赛事项，以赛促教、以赛促学。包括技能大赛、教学大赛、创新创业大赛、行业设计大赛等。本学期11月我系将承办苏州市文化艺术类技能大赛以及苏州市数字媒体专业学业水平测试两大工作，任务虽重但一定圆满完成。对于各类比赛，系部将积极有序备赛，科学训练，争取取得更优异的成绩。</w:t>
      </w:r>
    </w:p>
    <w:p>
      <w:pPr>
        <w:numPr>
          <w:ilvl w:val="0"/>
          <w:numId w:val="0"/>
        </w:numPr>
        <w:spacing w:line="480" w:lineRule="exact"/>
        <w:ind w:leftChars="0" w:firstLine="560" w:firstLineChars="200"/>
        <w:jc w:val="left"/>
        <w:rPr>
          <w:rFonts w:hint="eastAsia" w:ascii="仿宋_GB2312" w:hAnsi="楷体" w:eastAsia="仿宋_GB2312"/>
          <w:color w:val="FF0000"/>
          <w:sz w:val="28"/>
          <w:szCs w:val="28"/>
          <w:lang w:val="en-US" w:eastAsia="zh-CN"/>
        </w:rPr>
      </w:pPr>
    </w:p>
    <w:p>
      <w:pPr>
        <w:numPr>
          <w:ilvl w:val="0"/>
          <w:numId w:val="0"/>
        </w:numPr>
        <w:spacing w:line="480" w:lineRule="exact"/>
        <w:jc w:val="left"/>
        <w:rPr>
          <w:rFonts w:hint="eastAsia" w:ascii="仿宋_GB2312" w:hAnsi="楷体" w:eastAsia="仿宋_GB2312"/>
          <w:color w:val="000000" w:themeColor="text1"/>
          <w:sz w:val="28"/>
          <w:szCs w:val="28"/>
          <w:lang w:val="en-US" w:eastAsia="zh-CN"/>
          <w14:textFill>
            <w14:solidFill>
              <w14:schemeClr w14:val="tx1"/>
            </w14:solidFill>
          </w14:textFill>
        </w:rPr>
      </w:pPr>
      <w:r>
        <w:rPr>
          <w:rFonts w:hint="eastAsia" w:ascii="仿宋_GB2312" w:hAnsi="楷体" w:eastAsia="仿宋_GB2312"/>
          <w:color w:val="000000" w:themeColor="text1"/>
          <w:sz w:val="28"/>
          <w:szCs w:val="28"/>
          <w:lang w:val="en-US" w:eastAsia="zh-CN"/>
          <w14:textFill>
            <w14:solidFill>
              <w14:schemeClr w14:val="tx1"/>
            </w14:solidFill>
          </w14:textFill>
        </w:rPr>
        <w:t>五、具体工作安排</w:t>
      </w:r>
    </w:p>
    <w:p>
      <w:pPr>
        <w:spacing w:line="480" w:lineRule="exact"/>
        <w:ind w:firstLine="562" w:firstLineChars="200"/>
        <w:rPr>
          <w:rFonts w:ascii="仿宋_GB2312" w:hAnsi="楷体" w:eastAsia="仿宋_GB2312"/>
          <w:b/>
          <w:sz w:val="28"/>
          <w:szCs w:val="28"/>
        </w:rPr>
      </w:pPr>
      <w:r>
        <w:rPr>
          <w:rFonts w:hint="eastAsia" w:ascii="仿宋_GB2312" w:hAnsi="楷体" w:eastAsia="仿宋_GB2312"/>
          <w:b/>
          <w:sz w:val="28"/>
          <w:szCs w:val="28"/>
        </w:rPr>
        <w:t>九月份：</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1、完成系部任务书，排课、调课等开学工作；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2、组织召开开学工作会议，教研组会议；</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3、做好各类教学比赛的宣传工作；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4、完成学校公开课教学申报工作，安排好系部教师开课和评课的相关事宜；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5、完成系部外聘教师聘用的登记审批签订合同等相关工作；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6</w:t>
      </w:r>
      <w:r>
        <w:rPr>
          <w:rFonts w:hint="eastAsia" w:ascii="仿宋_GB2312" w:hAnsi="楷体" w:eastAsia="仿宋_GB2312"/>
          <w:sz w:val="28"/>
          <w:szCs w:val="28"/>
        </w:rPr>
        <w:t>、完成学校安排的人才数据采集信息数据统计及教师数据填报工作；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7</w:t>
      </w:r>
      <w:r>
        <w:rPr>
          <w:rFonts w:hint="eastAsia" w:ascii="仿宋_GB2312" w:hAnsi="楷体" w:eastAsia="仿宋_GB2312"/>
          <w:sz w:val="28"/>
          <w:szCs w:val="28"/>
        </w:rPr>
        <w:t>、全面进行我系苏州市技能赛的培训训练；</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lang w:val="en-US" w:eastAsia="zh-CN"/>
        </w:rPr>
        <w:t>8</w:t>
      </w:r>
      <w:r>
        <w:rPr>
          <w:rFonts w:hint="eastAsia" w:ascii="仿宋_GB2312" w:hAnsi="楷体" w:eastAsia="仿宋_GB2312"/>
          <w:sz w:val="28"/>
          <w:szCs w:val="28"/>
        </w:rPr>
        <w:t>、完成计算机一级B考试的相关工作；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9</w:t>
      </w:r>
      <w:r>
        <w:rPr>
          <w:rFonts w:hint="eastAsia" w:ascii="仿宋_GB2312" w:hAnsi="楷体" w:eastAsia="仿宋_GB2312"/>
          <w:sz w:val="28"/>
          <w:szCs w:val="28"/>
        </w:rPr>
        <w:t>、做好本届毕业设计的整体安排工作，毕业设计有序进行；</w:t>
      </w:r>
    </w:p>
    <w:p>
      <w:pPr>
        <w:spacing w:line="480" w:lineRule="exact"/>
        <w:ind w:firstLine="562" w:firstLineChars="200"/>
        <w:rPr>
          <w:rFonts w:ascii="仿宋_GB2312" w:hAnsi="楷体" w:eastAsia="仿宋_GB2312"/>
          <w:b/>
          <w:sz w:val="28"/>
          <w:szCs w:val="28"/>
        </w:rPr>
      </w:pPr>
      <w:r>
        <w:rPr>
          <w:rFonts w:hint="eastAsia" w:ascii="仿宋_GB2312" w:hAnsi="楷体" w:eastAsia="仿宋_GB2312"/>
          <w:b/>
          <w:sz w:val="28"/>
          <w:szCs w:val="28"/>
        </w:rPr>
        <w:t>十月份：</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1</w:t>
      </w:r>
      <w:r>
        <w:rPr>
          <w:rFonts w:hint="eastAsia" w:ascii="仿宋_GB2312" w:hAnsi="楷体" w:eastAsia="仿宋_GB2312"/>
          <w:sz w:val="28"/>
          <w:szCs w:val="28"/>
        </w:rPr>
        <w:t>、积极跟进人社局职业技能认定相关工作；</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lang w:val="en-US" w:eastAsia="zh-CN"/>
        </w:rPr>
        <w:t>2</w:t>
      </w:r>
      <w:r>
        <w:rPr>
          <w:rFonts w:hint="eastAsia" w:ascii="仿宋_GB2312" w:hAnsi="楷体" w:eastAsia="仿宋_GB2312"/>
          <w:sz w:val="28"/>
          <w:szCs w:val="28"/>
        </w:rPr>
        <w:t>、计划组织3支队伍参加校教学技能大赛，并做好备赛准备；</w:t>
      </w:r>
    </w:p>
    <w:p>
      <w:pPr>
        <w:spacing w:line="480" w:lineRule="exact"/>
        <w:ind w:firstLine="560" w:firstLineChars="200"/>
        <w:jc w:val="left"/>
        <w:rPr>
          <w:rFonts w:hint="eastAsia" w:ascii="仿宋_GB2312" w:hAnsi="楷体" w:eastAsia="仿宋_GB2312"/>
          <w:sz w:val="28"/>
          <w:szCs w:val="28"/>
          <w:lang w:eastAsia="zh-CN"/>
        </w:rPr>
      </w:pPr>
      <w:r>
        <w:rPr>
          <w:rFonts w:hint="eastAsia" w:ascii="仿宋_GB2312" w:hAnsi="楷体" w:eastAsia="仿宋_GB2312"/>
          <w:sz w:val="28"/>
          <w:szCs w:val="28"/>
          <w:lang w:val="en-US" w:eastAsia="zh-CN"/>
        </w:rPr>
        <w:t>3</w:t>
      </w:r>
      <w:r>
        <w:rPr>
          <w:rFonts w:hint="eastAsia" w:ascii="仿宋_GB2312" w:hAnsi="楷体" w:eastAsia="仿宋_GB2312"/>
          <w:sz w:val="28"/>
          <w:szCs w:val="28"/>
        </w:rPr>
        <w:t>、</w:t>
      </w:r>
      <w:r>
        <w:rPr>
          <w:rFonts w:hint="eastAsia" w:ascii="仿宋_GB2312" w:hAnsi="楷体" w:eastAsia="仿宋_GB2312"/>
          <w:sz w:val="28"/>
          <w:szCs w:val="28"/>
          <w:lang w:val="en-US" w:eastAsia="zh-CN"/>
        </w:rPr>
        <w:t>组织</w:t>
      </w:r>
      <w:r>
        <w:rPr>
          <w:rFonts w:hint="eastAsia" w:ascii="仿宋_GB2312" w:hAnsi="楷体" w:eastAsia="仿宋_GB2312"/>
          <w:sz w:val="28"/>
          <w:szCs w:val="28"/>
        </w:rPr>
        <w:t>系部教研活动</w:t>
      </w:r>
      <w:r>
        <w:rPr>
          <w:rFonts w:hint="eastAsia" w:ascii="仿宋_GB2312" w:hAnsi="楷体" w:eastAsia="仿宋_GB2312"/>
          <w:sz w:val="28"/>
          <w:szCs w:val="28"/>
          <w:lang w:eastAsia="zh-CN"/>
        </w:rPr>
        <w:t>；</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4</w:t>
      </w:r>
      <w:r>
        <w:rPr>
          <w:rFonts w:hint="eastAsia" w:ascii="仿宋_GB2312" w:hAnsi="楷体" w:eastAsia="仿宋_GB2312"/>
          <w:sz w:val="28"/>
          <w:szCs w:val="28"/>
        </w:rPr>
        <w:t>、做好毕业设计的中期汇报工作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5</w:t>
      </w:r>
      <w:r>
        <w:rPr>
          <w:rFonts w:hint="eastAsia" w:ascii="仿宋_GB2312" w:hAnsi="楷体" w:eastAsia="仿宋_GB2312"/>
          <w:sz w:val="28"/>
          <w:szCs w:val="28"/>
        </w:rPr>
        <w:t>、做好每月的课时统计工作；</w:t>
      </w:r>
      <w:r>
        <w:rPr>
          <w:rFonts w:ascii="仿宋_GB2312" w:hAnsi="楷体" w:eastAsia="仿宋_GB2312"/>
          <w:sz w:val="28"/>
          <w:szCs w:val="28"/>
        </w:rPr>
        <w:t xml:space="preserve"> </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6</w:t>
      </w:r>
      <w:r>
        <w:rPr>
          <w:rFonts w:hint="eastAsia" w:ascii="仿宋_GB2312" w:hAnsi="楷体" w:eastAsia="仿宋_GB2312"/>
          <w:sz w:val="28"/>
          <w:szCs w:val="28"/>
        </w:rPr>
        <w:t>、安排系部教师完成学校的周末监考任务；</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十一月份：</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1、做好期中考试的出卷、评卷、成绩输入工作；</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rPr>
        <w:t>3、组织职教集团全市各兄弟院校教研活动一次；</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4、期中考试之前完成成绩管理系统课程和教师教学任务的输入；</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5、做好苏州市技能大赛主赛场的筹备工作及省赛预备会；</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6、组织学生评教，并做好汇总工作；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7、</w:t>
      </w:r>
      <w:r>
        <w:rPr>
          <w:rFonts w:hint="eastAsia" w:ascii="仿宋_GB2312" w:hAnsi="楷体" w:eastAsia="仿宋_GB2312"/>
          <w:sz w:val="28"/>
          <w:szCs w:val="28"/>
          <w:lang w:val="en-US" w:eastAsia="zh-CN"/>
        </w:rPr>
        <w:t>精心组织数字媒体类学业水平测试苏州考点工作</w:t>
      </w:r>
      <w:r>
        <w:rPr>
          <w:rFonts w:hint="eastAsia" w:ascii="仿宋_GB2312" w:hAnsi="楷体" w:eastAsia="仿宋_GB2312"/>
          <w:sz w:val="28"/>
          <w:szCs w:val="28"/>
        </w:rPr>
        <w:t>；</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rPr>
        <w:t>8、安排系部教师完成学校的周末监考任务；</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 xml:space="preserve">十二月份： </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1、系部教研活动；</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2、做好下学期教材的征订工作；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3、做好继续教育省级、市级、校级的数据汇总工作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4、举办5个毕业班级的答辩、毕业设计布展并邀请专家、领导等观展；</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5、省技能大赛专业集训；</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6、做好教学总结汇总；</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7、做好每月的课时统计工作；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8、举办一年一度的创意职教年会；</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rPr>
        <w:t>8、安排系部教师完成学校的周末监考任务；</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rPr>
        <w:t>9、完成信息化考核工作；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10、组织班级进行考工并做好下学期考工班级的书籍征订；</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一月份：</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1、系部教研活动；</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 xml:space="preserve">2、组织好学生期末考试以及假期安全教育； </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3、做好学期末常规工作；</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4、做好下学期教材的征订工作、课务安排工作；</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rPr>
        <w:t>5、积极备战省技能大赛并召开总结会；</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6、做好期末考试汇总情况，进行专业补考和积欠补考，学业警告单邮寄；</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7、本学期的课程系统输入，本学期荣誉材料汇总；</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rPr>
        <w:t>8、做好每月的课时统计工作。</w:t>
      </w:r>
    </w:p>
    <w:p>
      <w:pPr>
        <w:spacing w:line="480" w:lineRule="exact"/>
        <w:ind w:firstLine="560" w:firstLineChars="200"/>
        <w:jc w:val="left"/>
        <w:rPr>
          <w:rFonts w:hint="eastAsia" w:ascii="仿宋_GB2312" w:hAnsi="楷体" w:eastAsia="仿宋_GB2312"/>
          <w:sz w:val="28"/>
          <w:szCs w:val="28"/>
        </w:rPr>
      </w:pPr>
    </w:p>
    <w:p>
      <w:pPr>
        <w:spacing w:line="480" w:lineRule="exact"/>
        <w:ind w:firstLine="6860" w:firstLineChars="2450"/>
        <w:jc w:val="left"/>
        <w:rPr>
          <w:rFonts w:hint="eastAsia" w:ascii="仿宋_GB2312" w:hAnsi="楷体" w:eastAsia="仿宋_GB2312"/>
          <w:sz w:val="28"/>
          <w:szCs w:val="28"/>
        </w:rPr>
      </w:pPr>
      <w:r>
        <w:rPr>
          <w:rFonts w:hint="eastAsia" w:ascii="仿宋_GB2312" w:hAnsi="楷体" w:eastAsia="仿宋_GB2312"/>
          <w:sz w:val="28"/>
          <w:szCs w:val="28"/>
        </w:rPr>
        <w:t>艺术设计系</w:t>
      </w:r>
    </w:p>
    <w:p>
      <w:pPr>
        <w:spacing w:line="480" w:lineRule="exact"/>
        <w:ind w:left="6161" w:leftChars="267" w:hanging="5600" w:hangingChars="2000"/>
        <w:jc w:val="left"/>
        <w:rPr>
          <w:rFonts w:hint="eastAsia" w:ascii="仿宋_GB2312" w:hAnsi="楷体" w:eastAsia="仿宋_GB2312"/>
          <w:sz w:val="28"/>
          <w:szCs w:val="28"/>
        </w:rPr>
      </w:pPr>
      <w:r>
        <w:rPr>
          <w:rFonts w:hint="eastAsia" w:ascii="仿宋_GB2312" w:hAnsi="楷体" w:eastAsia="仿宋_GB2312"/>
          <w:sz w:val="28"/>
          <w:szCs w:val="28"/>
        </w:rPr>
        <w:t xml:space="preserve">                                                     202</w:t>
      </w:r>
      <w:r>
        <w:rPr>
          <w:rFonts w:hint="eastAsia" w:ascii="仿宋_GB2312" w:hAnsi="楷体" w:eastAsia="仿宋_GB2312"/>
          <w:sz w:val="28"/>
          <w:szCs w:val="28"/>
          <w:lang w:val="en-US" w:eastAsia="zh-CN"/>
        </w:rPr>
        <w:t>1</w:t>
      </w:r>
      <w:r>
        <w:rPr>
          <w:rFonts w:hint="eastAsia" w:ascii="仿宋_GB2312" w:hAnsi="楷体" w:eastAsia="仿宋_GB2312"/>
          <w:sz w:val="28"/>
          <w:szCs w:val="28"/>
        </w:rPr>
        <w:t>年9月</w:t>
      </w:r>
      <w:r>
        <w:rPr>
          <w:rFonts w:hint="eastAsia" w:ascii="仿宋_GB2312" w:hAnsi="楷体" w:eastAsia="仿宋_GB2312"/>
          <w:sz w:val="28"/>
          <w:szCs w:val="28"/>
          <w:lang w:val="en-US" w:eastAsia="zh-CN"/>
        </w:rPr>
        <w:t>20</w:t>
      </w:r>
      <w:r>
        <w:rPr>
          <w:rFonts w:hint="eastAsia" w:ascii="仿宋_GB2312" w:hAnsi="楷体" w:eastAsia="仿宋_GB2312"/>
          <w:sz w:val="28"/>
          <w:szCs w:val="28"/>
        </w:rPr>
        <w:t>日</w:t>
      </w:r>
    </w:p>
    <w:p>
      <w:pPr>
        <w:spacing w:line="480" w:lineRule="exact"/>
        <w:ind w:firstLine="560" w:firstLineChars="200"/>
        <w:jc w:val="left"/>
        <w:rPr>
          <w:rFonts w:ascii="仿宋_GB2312" w:hAnsi="楷体"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60760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B7E76"/>
    <w:multiLevelType w:val="singleLevel"/>
    <w:tmpl w:val="D11B7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DF"/>
    <w:rsid w:val="00016BC8"/>
    <w:rsid w:val="000347B0"/>
    <w:rsid w:val="00057BE3"/>
    <w:rsid w:val="00065D01"/>
    <w:rsid w:val="0007074F"/>
    <w:rsid w:val="00091590"/>
    <w:rsid w:val="00093B3B"/>
    <w:rsid w:val="000E4D2E"/>
    <w:rsid w:val="000E6046"/>
    <w:rsid w:val="00111B1D"/>
    <w:rsid w:val="00120D43"/>
    <w:rsid w:val="001217B2"/>
    <w:rsid w:val="00160308"/>
    <w:rsid w:val="00165F7F"/>
    <w:rsid w:val="0017214B"/>
    <w:rsid w:val="001A0E6F"/>
    <w:rsid w:val="001A24C5"/>
    <w:rsid w:val="001B191F"/>
    <w:rsid w:val="001B5DDF"/>
    <w:rsid w:val="001E307D"/>
    <w:rsid w:val="0021728B"/>
    <w:rsid w:val="00223BA3"/>
    <w:rsid w:val="00247259"/>
    <w:rsid w:val="0025788D"/>
    <w:rsid w:val="00271186"/>
    <w:rsid w:val="00290B83"/>
    <w:rsid w:val="002F410A"/>
    <w:rsid w:val="00304746"/>
    <w:rsid w:val="003161FD"/>
    <w:rsid w:val="00322086"/>
    <w:rsid w:val="00327732"/>
    <w:rsid w:val="003329BE"/>
    <w:rsid w:val="00342E88"/>
    <w:rsid w:val="0034656D"/>
    <w:rsid w:val="0035087E"/>
    <w:rsid w:val="0035323F"/>
    <w:rsid w:val="00365DF6"/>
    <w:rsid w:val="003A076B"/>
    <w:rsid w:val="00417FD7"/>
    <w:rsid w:val="004277E8"/>
    <w:rsid w:val="004373EC"/>
    <w:rsid w:val="00444B5B"/>
    <w:rsid w:val="004631F3"/>
    <w:rsid w:val="00497D51"/>
    <w:rsid w:val="004C5B2C"/>
    <w:rsid w:val="004D1715"/>
    <w:rsid w:val="004E24CB"/>
    <w:rsid w:val="00504560"/>
    <w:rsid w:val="00561249"/>
    <w:rsid w:val="00580559"/>
    <w:rsid w:val="0058224B"/>
    <w:rsid w:val="00583177"/>
    <w:rsid w:val="005A6C4B"/>
    <w:rsid w:val="005C649D"/>
    <w:rsid w:val="005D0DC6"/>
    <w:rsid w:val="005D2654"/>
    <w:rsid w:val="005F7BA5"/>
    <w:rsid w:val="00660FAB"/>
    <w:rsid w:val="006821DA"/>
    <w:rsid w:val="006D7B5F"/>
    <w:rsid w:val="006F001D"/>
    <w:rsid w:val="00704532"/>
    <w:rsid w:val="00713795"/>
    <w:rsid w:val="00725FA8"/>
    <w:rsid w:val="00730493"/>
    <w:rsid w:val="0073383F"/>
    <w:rsid w:val="00751435"/>
    <w:rsid w:val="00773199"/>
    <w:rsid w:val="007A0169"/>
    <w:rsid w:val="007C0CAE"/>
    <w:rsid w:val="007C798D"/>
    <w:rsid w:val="007E2165"/>
    <w:rsid w:val="007F43DD"/>
    <w:rsid w:val="007F58B2"/>
    <w:rsid w:val="00851C4E"/>
    <w:rsid w:val="00855C9E"/>
    <w:rsid w:val="008C7625"/>
    <w:rsid w:val="008D6C0E"/>
    <w:rsid w:val="008E4CA9"/>
    <w:rsid w:val="008F1C38"/>
    <w:rsid w:val="00907109"/>
    <w:rsid w:val="0092152A"/>
    <w:rsid w:val="009275F5"/>
    <w:rsid w:val="009321A4"/>
    <w:rsid w:val="00981944"/>
    <w:rsid w:val="009850A1"/>
    <w:rsid w:val="009858AA"/>
    <w:rsid w:val="0099417B"/>
    <w:rsid w:val="009954B1"/>
    <w:rsid w:val="009B1D1E"/>
    <w:rsid w:val="009B784C"/>
    <w:rsid w:val="009C4DC4"/>
    <w:rsid w:val="009D35C1"/>
    <w:rsid w:val="009D47EA"/>
    <w:rsid w:val="009E4F29"/>
    <w:rsid w:val="00A065A1"/>
    <w:rsid w:val="00A1427C"/>
    <w:rsid w:val="00A6530D"/>
    <w:rsid w:val="00A66C24"/>
    <w:rsid w:val="00AA599E"/>
    <w:rsid w:val="00AB6BFA"/>
    <w:rsid w:val="00AE2601"/>
    <w:rsid w:val="00AE3B57"/>
    <w:rsid w:val="00B06071"/>
    <w:rsid w:val="00B407FD"/>
    <w:rsid w:val="00B711AF"/>
    <w:rsid w:val="00B90228"/>
    <w:rsid w:val="00BA0D33"/>
    <w:rsid w:val="00BB36AF"/>
    <w:rsid w:val="00BB3956"/>
    <w:rsid w:val="00BD4256"/>
    <w:rsid w:val="00BD63E8"/>
    <w:rsid w:val="00BF3561"/>
    <w:rsid w:val="00C14833"/>
    <w:rsid w:val="00C24C1D"/>
    <w:rsid w:val="00C30638"/>
    <w:rsid w:val="00C70766"/>
    <w:rsid w:val="00C9006C"/>
    <w:rsid w:val="00CC3507"/>
    <w:rsid w:val="00CE2668"/>
    <w:rsid w:val="00CE388C"/>
    <w:rsid w:val="00CE53A8"/>
    <w:rsid w:val="00CE7F11"/>
    <w:rsid w:val="00CF58DC"/>
    <w:rsid w:val="00D13C2D"/>
    <w:rsid w:val="00D6453E"/>
    <w:rsid w:val="00D728D7"/>
    <w:rsid w:val="00D9564F"/>
    <w:rsid w:val="00DA0C39"/>
    <w:rsid w:val="00DA67C2"/>
    <w:rsid w:val="00DB6EC5"/>
    <w:rsid w:val="00DC3C73"/>
    <w:rsid w:val="00DC74A7"/>
    <w:rsid w:val="00E016A1"/>
    <w:rsid w:val="00E4746A"/>
    <w:rsid w:val="00E736F9"/>
    <w:rsid w:val="00E83D5A"/>
    <w:rsid w:val="00E945D2"/>
    <w:rsid w:val="00EA477F"/>
    <w:rsid w:val="00EB0C5D"/>
    <w:rsid w:val="00EC1C60"/>
    <w:rsid w:val="00ED0B1B"/>
    <w:rsid w:val="00EE18BF"/>
    <w:rsid w:val="00EE5DC3"/>
    <w:rsid w:val="00EF7EA8"/>
    <w:rsid w:val="00F232B4"/>
    <w:rsid w:val="00F34AE4"/>
    <w:rsid w:val="00F5452D"/>
    <w:rsid w:val="00F57376"/>
    <w:rsid w:val="00F61C1B"/>
    <w:rsid w:val="00F6520A"/>
    <w:rsid w:val="00F728D1"/>
    <w:rsid w:val="00F91F63"/>
    <w:rsid w:val="00FA67DF"/>
    <w:rsid w:val="00FA6CF5"/>
    <w:rsid w:val="00FB2596"/>
    <w:rsid w:val="00FC6CBD"/>
    <w:rsid w:val="47B32BC0"/>
    <w:rsid w:val="4808217F"/>
    <w:rsid w:val="4E42001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标题 1 Char"/>
    <w:basedOn w:val="7"/>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395</Words>
  <Characters>2255</Characters>
  <Lines>18</Lines>
  <Paragraphs>5</Paragraphs>
  <TotalTime>16</TotalTime>
  <ScaleCrop>false</ScaleCrop>
  <LinksUpToDate>false</LinksUpToDate>
  <CharactersWithSpaces>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2020-09-09T04:53:00Z</dcterms:created>
  <dc:creator>周祥</dc:creator>
  <cp:lastModifiedBy>Anna</cp:lastModifiedBy>
  <cp:lastPrinted>2020-08-29T01:00:00Z</cp:lastPrinted>
  <dcterms:modified xsi:type="dcterms:W3CDTF">2021-09-27T00:44:34Z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61AC38EC5B3F4391903D7452472CA30A</vt:lpwstr>
  </property>
</Properties>
</file>